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28B5" w14:textId="77777777" w:rsidR="00A346C0" w:rsidRPr="002F756B" w:rsidRDefault="00A346C0" w:rsidP="00426A84">
      <w:pPr>
        <w:pStyle w:val="Nzev"/>
        <w:rPr>
          <w:rFonts w:ascii="Arial" w:hAnsi="Arial" w:cs="Arial"/>
          <w:sz w:val="28"/>
          <w:szCs w:val="28"/>
        </w:rPr>
      </w:pPr>
      <w:r w:rsidRPr="002F756B">
        <w:rPr>
          <w:rFonts w:ascii="Arial" w:hAnsi="Arial" w:cs="Arial"/>
          <w:sz w:val="28"/>
          <w:szCs w:val="28"/>
        </w:rPr>
        <w:t>Zápis</w:t>
      </w:r>
    </w:p>
    <w:p w14:paraId="6A207082" w14:textId="77777777" w:rsidR="00A346C0" w:rsidRPr="002F756B" w:rsidRDefault="00A346C0">
      <w:pPr>
        <w:jc w:val="both"/>
        <w:rPr>
          <w:rFonts w:ascii="Arial" w:hAnsi="Arial" w:cs="Arial"/>
          <w:sz w:val="22"/>
          <w:szCs w:val="22"/>
        </w:rPr>
      </w:pPr>
    </w:p>
    <w:p w14:paraId="79891360" w14:textId="4D454F83" w:rsidR="00A346C0" w:rsidRPr="0075161F" w:rsidRDefault="00F51F75" w:rsidP="0075161F">
      <w:pPr>
        <w:pStyle w:val="Normln1"/>
        <w:suppressLineNumbers/>
        <w:jc w:val="both"/>
        <w:rPr>
          <w:rFonts w:ascii="Arial" w:eastAsia="Arial" w:hAnsi="Arial" w:cs="Arial"/>
          <w:sz w:val="22"/>
        </w:rPr>
      </w:pPr>
      <w:r w:rsidRPr="002F756B">
        <w:rPr>
          <w:rFonts w:ascii="Arial" w:hAnsi="Arial" w:cs="Arial"/>
          <w:sz w:val="22"/>
          <w:szCs w:val="22"/>
        </w:rPr>
        <w:t>z úvodního jednání komp</w:t>
      </w:r>
      <w:r w:rsidR="00E75387" w:rsidRPr="002F756B">
        <w:rPr>
          <w:rFonts w:ascii="Arial" w:hAnsi="Arial" w:cs="Arial"/>
          <w:sz w:val="22"/>
          <w:szCs w:val="22"/>
        </w:rPr>
        <w:t xml:space="preserve">lexních pozemkových úprav </w:t>
      </w:r>
      <w:r w:rsidR="004A51AE" w:rsidRPr="002F756B">
        <w:rPr>
          <w:rFonts w:ascii="Arial" w:hAnsi="Arial" w:cs="Arial"/>
          <w:sz w:val="22"/>
          <w:szCs w:val="22"/>
        </w:rPr>
        <w:t xml:space="preserve">(KoPÚ) </w:t>
      </w:r>
      <w:r w:rsidR="00E75387" w:rsidRPr="002F756B">
        <w:rPr>
          <w:rFonts w:ascii="Arial" w:hAnsi="Arial" w:cs="Arial"/>
          <w:sz w:val="22"/>
          <w:szCs w:val="22"/>
        </w:rPr>
        <w:t>v katastrálním</w:t>
      </w:r>
      <w:r w:rsidRPr="002F756B">
        <w:rPr>
          <w:rFonts w:ascii="Arial" w:hAnsi="Arial" w:cs="Arial"/>
          <w:sz w:val="22"/>
          <w:szCs w:val="22"/>
        </w:rPr>
        <w:t xml:space="preserve"> území</w:t>
      </w:r>
      <w:r w:rsidR="00A346C0" w:rsidRPr="002F756B">
        <w:rPr>
          <w:rFonts w:ascii="Arial" w:hAnsi="Arial" w:cs="Arial"/>
          <w:sz w:val="22"/>
          <w:szCs w:val="22"/>
        </w:rPr>
        <w:t xml:space="preserve"> </w:t>
      </w:r>
      <w:r w:rsidR="00582B2E">
        <w:rPr>
          <w:rFonts w:ascii="Arial" w:hAnsi="Arial" w:cs="Arial"/>
          <w:b/>
          <w:sz w:val="22"/>
          <w:szCs w:val="22"/>
        </w:rPr>
        <w:t>Drobovice</w:t>
      </w:r>
      <w:r w:rsidR="00BE7BA9" w:rsidRPr="002F756B">
        <w:rPr>
          <w:rFonts w:ascii="Arial" w:hAnsi="Arial" w:cs="Arial"/>
          <w:b/>
          <w:sz w:val="22"/>
          <w:szCs w:val="22"/>
        </w:rPr>
        <w:t xml:space="preserve"> </w:t>
      </w:r>
      <w:r w:rsidR="00BE7BA9" w:rsidRPr="002F756B">
        <w:rPr>
          <w:rFonts w:ascii="Arial" w:hAnsi="Arial" w:cs="Arial"/>
          <w:sz w:val="22"/>
          <w:szCs w:val="22"/>
        </w:rPr>
        <w:t xml:space="preserve">a </w:t>
      </w:r>
      <w:r w:rsidR="00BE7BA9" w:rsidRPr="00873DB3">
        <w:rPr>
          <w:rFonts w:ascii="Arial" w:hAnsi="Arial" w:cs="Arial"/>
          <w:sz w:val="22"/>
          <w:szCs w:val="22"/>
        </w:rPr>
        <w:t xml:space="preserve">části k. </w:t>
      </w:r>
      <w:proofErr w:type="spellStart"/>
      <w:r w:rsidR="00BE7BA9" w:rsidRPr="00873DB3">
        <w:rPr>
          <w:rFonts w:ascii="Arial" w:hAnsi="Arial" w:cs="Arial"/>
          <w:sz w:val="22"/>
          <w:szCs w:val="22"/>
        </w:rPr>
        <w:t>ú.</w:t>
      </w:r>
      <w:proofErr w:type="spellEnd"/>
      <w:r w:rsidR="00BE7BA9" w:rsidRPr="00873DB3">
        <w:rPr>
          <w:rFonts w:ascii="Arial" w:hAnsi="Arial" w:cs="Arial"/>
          <w:sz w:val="22"/>
          <w:szCs w:val="22"/>
        </w:rPr>
        <w:t xml:space="preserve"> </w:t>
      </w:r>
      <w:r w:rsidR="0075161F" w:rsidRPr="0075161F">
        <w:rPr>
          <w:rFonts w:ascii="Arial" w:eastAsia="Arial" w:hAnsi="Arial" w:cs="Arial"/>
          <w:sz w:val="22"/>
        </w:rPr>
        <w:t>Čáslav, Filipov u Čáslavi, Potěhy, Tupadly u Čáslavi a Žleby</w:t>
      </w:r>
      <w:r w:rsidR="007627D0" w:rsidRPr="00873DB3">
        <w:rPr>
          <w:rFonts w:ascii="Arial" w:hAnsi="Arial" w:cs="Arial"/>
          <w:sz w:val="22"/>
          <w:szCs w:val="22"/>
        </w:rPr>
        <w:t xml:space="preserve">, </w:t>
      </w:r>
      <w:r w:rsidR="00A346C0" w:rsidRPr="00873DB3">
        <w:rPr>
          <w:rFonts w:ascii="Arial" w:hAnsi="Arial" w:cs="Arial"/>
          <w:sz w:val="22"/>
          <w:szCs w:val="22"/>
        </w:rPr>
        <w:t>které svolal</w:t>
      </w:r>
      <w:r w:rsidR="00F652BD" w:rsidRPr="00873DB3">
        <w:rPr>
          <w:rFonts w:ascii="Arial" w:hAnsi="Arial" w:cs="Arial"/>
          <w:sz w:val="22"/>
          <w:szCs w:val="22"/>
        </w:rPr>
        <w:t xml:space="preserve"> Státní pozemkový úřad, Krajský pozemkový úřad pro Středočeský kraj</w:t>
      </w:r>
      <w:r w:rsidR="002946CB" w:rsidRPr="00873DB3">
        <w:rPr>
          <w:rFonts w:ascii="Arial" w:hAnsi="Arial" w:cs="Arial"/>
          <w:sz w:val="22"/>
          <w:szCs w:val="22"/>
        </w:rPr>
        <w:t xml:space="preserve"> a hlavní město Praha</w:t>
      </w:r>
      <w:r w:rsidR="00F652BD" w:rsidRPr="00873DB3">
        <w:rPr>
          <w:rFonts w:ascii="Arial" w:hAnsi="Arial" w:cs="Arial"/>
          <w:sz w:val="22"/>
          <w:szCs w:val="22"/>
        </w:rPr>
        <w:t xml:space="preserve">, </w:t>
      </w:r>
      <w:r w:rsidR="004A51AE" w:rsidRPr="00873DB3">
        <w:rPr>
          <w:rFonts w:ascii="Arial" w:hAnsi="Arial" w:cs="Arial"/>
          <w:sz w:val="22"/>
          <w:szCs w:val="22"/>
        </w:rPr>
        <w:t>Pobočka</w:t>
      </w:r>
      <w:r w:rsidR="00A346C0" w:rsidRPr="00873DB3">
        <w:rPr>
          <w:rFonts w:ascii="Arial" w:hAnsi="Arial" w:cs="Arial"/>
          <w:sz w:val="22"/>
          <w:szCs w:val="22"/>
        </w:rPr>
        <w:t xml:space="preserve"> Kutná Hora </w:t>
      </w:r>
      <w:r w:rsidR="00DE121A">
        <w:rPr>
          <w:rFonts w:ascii="Arial" w:hAnsi="Arial" w:cs="Arial"/>
          <w:sz w:val="22"/>
          <w:szCs w:val="22"/>
        </w:rPr>
        <w:t xml:space="preserve">a Kolín </w:t>
      </w:r>
      <w:r w:rsidR="00F652BD" w:rsidRPr="00873DB3">
        <w:rPr>
          <w:rFonts w:ascii="Arial" w:hAnsi="Arial" w:cs="Arial"/>
          <w:sz w:val="22"/>
          <w:szCs w:val="22"/>
        </w:rPr>
        <w:t>(</w:t>
      </w:r>
      <w:r w:rsidR="00873DB3" w:rsidRPr="00873DB3">
        <w:rPr>
          <w:rFonts w:ascii="Arial" w:hAnsi="Arial" w:cs="Arial"/>
          <w:sz w:val="22"/>
          <w:szCs w:val="22"/>
        </w:rPr>
        <w:t>dále jen „</w:t>
      </w:r>
      <w:r w:rsidR="00F652BD" w:rsidRPr="00873DB3">
        <w:rPr>
          <w:rFonts w:ascii="Arial" w:hAnsi="Arial" w:cs="Arial"/>
          <w:sz w:val="22"/>
          <w:szCs w:val="22"/>
        </w:rPr>
        <w:t>pobočka</w:t>
      </w:r>
      <w:r w:rsidR="00873DB3" w:rsidRPr="00873DB3">
        <w:rPr>
          <w:rFonts w:ascii="Arial" w:hAnsi="Arial" w:cs="Arial"/>
          <w:sz w:val="22"/>
          <w:szCs w:val="22"/>
        </w:rPr>
        <w:t>“</w:t>
      </w:r>
      <w:r w:rsidR="00F652BD" w:rsidRPr="00873DB3">
        <w:rPr>
          <w:rFonts w:ascii="Arial" w:hAnsi="Arial" w:cs="Arial"/>
          <w:sz w:val="22"/>
          <w:szCs w:val="22"/>
        </w:rPr>
        <w:t xml:space="preserve">) </w:t>
      </w:r>
      <w:r w:rsidR="00A346C0" w:rsidRPr="00873DB3">
        <w:rPr>
          <w:rFonts w:ascii="Arial" w:hAnsi="Arial" w:cs="Arial"/>
          <w:sz w:val="22"/>
          <w:szCs w:val="22"/>
        </w:rPr>
        <w:t>na den</w:t>
      </w:r>
      <w:r w:rsidR="00586070" w:rsidRPr="00873DB3">
        <w:rPr>
          <w:rFonts w:ascii="Arial" w:hAnsi="Arial" w:cs="Arial"/>
          <w:sz w:val="22"/>
          <w:szCs w:val="22"/>
        </w:rPr>
        <w:t xml:space="preserve"> </w:t>
      </w:r>
      <w:r w:rsidR="00FE75E8">
        <w:rPr>
          <w:rFonts w:ascii="Arial" w:hAnsi="Arial" w:cs="Arial"/>
          <w:b/>
          <w:sz w:val="22"/>
          <w:szCs w:val="22"/>
        </w:rPr>
        <w:t>1</w:t>
      </w:r>
      <w:r w:rsidR="00DE121A">
        <w:rPr>
          <w:rFonts w:ascii="Arial" w:hAnsi="Arial" w:cs="Arial"/>
          <w:b/>
          <w:sz w:val="22"/>
          <w:szCs w:val="22"/>
        </w:rPr>
        <w:t>4</w:t>
      </w:r>
      <w:r w:rsidR="00B47102" w:rsidRPr="00873DB3">
        <w:rPr>
          <w:rFonts w:ascii="Arial" w:hAnsi="Arial" w:cs="Arial"/>
          <w:b/>
          <w:sz w:val="22"/>
          <w:szCs w:val="22"/>
        </w:rPr>
        <w:t>.</w:t>
      </w:r>
      <w:r w:rsidR="00586070" w:rsidRPr="00873DB3">
        <w:rPr>
          <w:rFonts w:ascii="Arial" w:hAnsi="Arial" w:cs="Arial"/>
          <w:b/>
          <w:sz w:val="22"/>
          <w:szCs w:val="22"/>
        </w:rPr>
        <w:t xml:space="preserve"> </w:t>
      </w:r>
      <w:r w:rsidR="00DE121A">
        <w:rPr>
          <w:rFonts w:ascii="Arial" w:hAnsi="Arial" w:cs="Arial"/>
          <w:b/>
          <w:sz w:val="22"/>
          <w:szCs w:val="22"/>
        </w:rPr>
        <w:t>října</w:t>
      </w:r>
      <w:r w:rsidR="009406DA" w:rsidRPr="00873DB3">
        <w:rPr>
          <w:rFonts w:ascii="Arial" w:hAnsi="Arial" w:cs="Arial"/>
          <w:b/>
          <w:sz w:val="22"/>
          <w:szCs w:val="22"/>
        </w:rPr>
        <w:t xml:space="preserve"> 20</w:t>
      </w:r>
      <w:r w:rsidR="007F0991" w:rsidRPr="00873DB3">
        <w:rPr>
          <w:rFonts w:ascii="Arial" w:hAnsi="Arial" w:cs="Arial"/>
          <w:b/>
          <w:sz w:val="22"/>
          <w:szCs w:val="22"/>
        </w:rPr>
        <w:t>2</w:t>
      </w:r>
      <w:r w:rsidR="00DE121A">
        <w:rPr>
          <w:rFonts w:ascii="Arial" w:hAnsi="Arial" w:cs="Arial"/>
          <w:b/>
          <w:sz w:val="22"/>
          <w:szCs w:val="22"/>
        </w:rPr>
        <w:t>6</w:t>
      </w:r>
      <w:r w:rsidR="004A51AE" w:rsidRPr="00873DB3">
        <w:rPr>
          <w:rFonts w:ascii="Arial" w:hAnsi="Arial" w:cs="Arial"/>
          <w:b/>
          <w:sz w:val="22"/>
          <w:szCs w:val="22"/>
        </w:rPr>
        <w:t xml:space="preserve"> </w:t>
      </w:r>
      <w:r w:rsidR="00955E52" w:rsidRPr="00873DB3">
        <w:rPr>
          <w:rFonts w:ascii="Arial" w:hAnsi="Arial" w:cs="Arial"/>
          <w:b/>
          <w:sz w:val="22"/>
          <w:szCs w:val="22"/>
        </w:rPr>
        <w:t>od 1</w:t>
      </w:r>
      <w:r w:rsidR="00DE121A">
        <w:rPr>
          <w:rFonts w:ascii="Arial" w:hAnsi="Arial" w:cs="Arial"/>
          <w:b/>
          <w:sz w:val="22"/>
          <w:szCs w:val="22"/>
        </w:rPr>
        <w:t>4</w:t>
      </w:r>
      <w:r w:rsidR="00955E52" w:rsidRPr="00873DB3">
        <w:rPr>
          <w:rFonts w:ascii="Arial" w:hAnsi="Arial" w:cs="Arial"/>
          <w:b/>
          <w:sz w:val="22"/>
          <w:szCs w:val="22"/>
        </w:rPr>
        <w:t xml:space="preserve">.00 hod. </w:t>
      </w:r>
      <w:r w:rsidR="002946CB" w:rsidRPr="00873DB3">
        <w:rPr>
          <w:rFonts w:ascii="Arial" w:hAnsi="Arial" w:cs="Arial"/>
          <w:sz w:val="22"/>
          <w:szCs w:val="22"/>
        </w:rPr>
        <w:t xml:space="preserve">pozvánkou </w:t>
      </w:r>
      <w:r w:rsidR="009406DA" w:rsidRPr="00873DB3">
        <w:rPr>
          <w:rFonts w:ascii="Arial" w:hAnsi="Arial" w:cs="Arial"/>
          <w:sz w:val="22"/>
          <w:szCs w:val="22"/>
        </w:rPr>
        <w:t xml:space="preserve">pod č. j. </w:t>
      </w:r>
      <w:r w:rsidR="006D5177" w:rsidRPr="00873DB3">
        <w:rPr>
          <w:rFonts w:ascii="Arial" w:hAnsi="Arial" w:cs="Arial"/>
          <w:sz w:val="22"/>
          <w:szCs w:val="22"/>
        </w:rPr>
        <w:t>SPU</w:t>
      </w:r>
      <w:r w:rsidR="00586070" w:rsidRPr="00873DB3">
        <w:rPr>
          <w:rFonts w:ascii="Arial" w:hAnsi="Arial" w:cs="Arial"/>
          <w:sz w:val="22"/>
          <w:szCs w:val="22"/>
        </w:rPr>
        <w:t xml:space="preserve"> </w:t>
      </w:r>
      <w:r w:rsidR="00307699">
        <w:rPr>
          <w:rFonts w:ascii="Arial" w:hAnsi="Arial" w:cs="Arial"/>
          <w:sz w:val="22"/>
          <w:szCs w:val="22"/>
        </w:rPr>
        <w:t>370158</w:t>
      </w:r>
      <w:r w:rsidR="006D5177" w:rsidRPr="00873DB3">
        <w:rPr>
          <w:rFonts w:ascii="Arial" w:hAnsi="Arial" w:cs="Arial"/>
          <w:sz w:val="22"/>
          <w:szCs w:val="22"/>
        </w:rPr>
        <w:t>/20</w:t>
      </w:r>
      <w:r w:rsidR="007F0991" w:rsidRPr="00873DB3">
        <w:rPr>
          <w:rFonts w:ascii="Arial" w:hAnsi="Arial" w:cs="Arial"/>
          <w:sz w:val="22"/>
          <w:szCs w:val="22"/>
        </w:rPr>
        <w:t>2</w:t>
      </w:r>
      <w:r w:rsidR="00307699">
        <w:rPr>
          <w:rFonts w:ascii="Arial" w:hAnsi="Arial" w:cs="Arial"/>
          <w:sz w:val="22"/>
          <w:szCs w:val="22"/>
        </w:rPr>
        <w:t>6</w:t>
      </w:r>
      <w:r w:rsidR="00486D7B" w:rsidRPr="00873DB3">
        <w:rPr>
          <w:rFonts w:ascii="Arial" w:hAnsi="Arial" w:cs="Arial"/>
          <w:sz w:val="22"/>
          <w:szCs w:val="22"/>
        </w:rPr>
        <w:t>/Sb</w:t>
      </w:r>
      <w:r w:rsidR="006D5177" w:rsidRPr="00873DB3">
        <w:rPr>
          <w:rFonts w:ascii="Arial" w:hAnsi="Arial" w:cs="Arial"/>
          <w:sz w:val="22"/>
          <w:szCs w:val="22"/>
        </w:rPr>
        <w:t>.</w:t>
      </w:r>
    </w:p>
    <w:p w14:paraId="1AB93626" w14:textId="77777777" w:rsidR="00A346C0" w:rsidRPr="002F756B" w:rsidRDefault="00A346C0">
      <w:pPr>
        <w:jc w:val="both"/>
        <w:rPr>
          <w:rFonts w:ascii="Arial" w:hAnsi="Arial" w:cs="Arial"/>
          <w:sz w:val="22"/>
          <w:szCs w:val="22"/>
        </w:rPr>
      </w:pPr>
    </w:p>
    <w:p w14:paraId="4E5F156A" w14:textId="0572939F" w:rsidR="00A346C0" w:rsidRPr="002E05B1" w:rsidRDefault="00A346C0" w:rsidP="00053CB3">
      <w:pPr>
        <w:pStyle w:val="Normln1"/>
        <w:suppressLineNumbers/>
        <w:jc w:val="both"/>
        <w:rPr>
          <w:rFonts w:ascii="Arial" w:hAnsi="Arial" w:cs="Arial"/>
          <w:sz w:val="22"/>
          <w:szCs w:val="22"/>
        </w:rPr>
      </w:pPr>
      <w:r w:rsidRPr="002E05B1">
        <w:rPr>
          <w:rFonts w:ascii="Arial" w:hAnsi="Arial" w:cs="Arial"/>
          <w:sz w:val="22"/>
          <w:szCs w:val="22"/>
        </w:rPr>
        <w:t>Úvodní jednání se konalo</w:t>
      </w:r>
      <w:r w:rsidR="009406DA" w:rsidRPr="002E05B1">
        <w:rPr>
          <w:rFonts w:ascii="Arial" w:hAnsi="Arial" w:cs="Arial"/>
          <w:sz w:val="22"/>
          <w:szCs w:val="22"/>
        </w:rPr>
        <w:t xml:space="preserve"> </w:t>
      </w:r>
      <w:r w:rsidR="00BD1ACF" w:rsidRPr="002E05B1">
        <w:rPr>
          <w:rFonts w:ascii="Arial" w:hAnsi="Arial" w:cs="Arial"/>
          <w:sz w:val="22"/>
          <w:szCs w:val="22"/>
        </w:rPr>
        <w:t>v</w:t>
      </w:r>
      <w:r w:rsidR="00873DB3" w:rsidRPr="002E05B1">
        <w:rPr>
          <w:rFonts w:ascii="Arial" w:hAnsi="Arial" w:cs="Arial"/>
          <w:sz w:val="22"/>
          <w:szCs w:val="22"/>
        </w:rPr>
        <w:t> </w:t>
      </w:r>
      <w:proofErr w:type="spellStart"/>
      <w:r w:rsidR="002E05B1" w:rsidRPr="002E05B1">
        <w:rPr>
          <w:rFonts w:ascii="Arial" w:hAnsi="Arial" w:cs="Arial"/>
          <w:sz w:val="22"/>
          <w:szCs w:val="22"/>
        </w:rPr>
        <w:t>v</w:t>
      </w:r>
      <w:proofErr w:type="spellEnd"/>
      <w:r w:rsidR="002E05B1" w:rsidRPr="002E05B1">
        <w:rPr>
          <w:rFonts w:ascii="Arial" w:hAnsi="Arial" w:cs="Arial"/>
          <w:sz w:val="22"/>
          <w:szCs w:val="22"/>
        </w:rPr>
        <w:t> zasedací místnosti Státního pozemkového úřadu (č. dveří 219), Benešova 97, Kutná Hora</w:t>
      </w:r>
      <w:r w:rsidR="00C474E2" w:rsidRPr="002E05B1">
        <w:rPr>
          <w:rFonts w:ascii="Arial" w:hAnsi="Arial" w:cs="Arial"/>
          <w:sz w:val="22"/>
          <w:szCs w:val="22"/>
        </w:rPr>
        <w:t>.</w:t>
      </w:r>
    </w:p>
    <w:p w14:paraId="4825562C" w14:textId="77777777" w:rsidR="001F45B7" w:rsidRPr="002F756B" w:rsidRDefault="001F45B7">
      <w:pPr>
        <w:jc w:val="both"/>
        <w:rPr>
          <w:rFonts w:ascii="Arial" w:hAnsi="Arial" w:cs="Arial"/>
          <w:sz w:val="22"/>
          <w:szCs w:val="22"/>
        </w:rPr>
      </w:pPr>
    </w:p>
    <w:p w14:paraId="1D2261F3" w14:textId="77777777" w:rsidR="00A346C0" w:rsidRDefault="00A346C0">
      <w:pPr>
        <w:jc w:val="both"/>
        <w:rPr>
          <w:rFonts w:ascii="Arial" w:hAnsi="Arial" w:cs="Arial"/>
          <w:sz w:val="22"/>
          <w:szCs w:val="22"/>
          <w:u w:val="single"/>
        </w:rPr>
      </w:pPr>
      <w:r w:rsidRPr="002F756B">
        <w:rPr>
          <w:rFonts w:ascii="Arial" w:hAnsi="Arial" w:cs="Arial"/>
          <w:sz w:val="22"/>
          <w:szCs w:val="22"/>
          <w:u w:val="single"/>
        </w:rPr>
        <w:t>Přítomni:</w:t>
      </w:r>
    </w:p>
    <w:p w14:paraId="17DEDDBD" w14:textId="77777777" w:rsidR="00B035FF" w:rsidRPr="002F756B" w:rsidRDefault="00B035FF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07B6F9DA" w14:textId="6B2A316F" w:rsidR="00C474E2" w:rsidRPr="002F756B" w:rsidRDefault="00976551" w:rsidP="004E5E1B">
      <w:pPr>
        <w:tabs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za P</w:t>
      </w:r>
      <w:r w:rsidR="007C6FE7" w:rsidRPr="002F756B">
        <w:rPr>
          <w:rFonts w:ascii="Arial" w:hAnsi="Arial" w:cs="Arial"/>
          <w:sz w:val="22"/>
          <w:szCs w:val="22"/>
        </w:rPr>
        <w:t>obočku</w:t>
      </w:r>
      <w:r w:rsidRPr="002F756B">
        <w:rPr>
          <w:rFonts w:ascii="Arial" w:hAnsi="Arial" w:cs="Arial"/>
          <w:sz w:val="22"/>
          <w:szCs w:val="22"/>
        </w:rPr>
        <w:t xml:space="preserve"> Kutná Hora: </w:t>
      </w:r>
      <w:r w:rsidRPr="002F756B">
        <w:rPr>
          <w:rFonts w:ascii="Arial" w:hAnsi="Arial" w:cs="Arial"/>
          <w:sz w:val="22"/>
          <w:szCs w:val="22"/>
        </w:rPr>
        <w:tab/>
      </w:r>
      <w:r w:rsidR="00AE6BE9" w:rsidRPr="002F756B">
        <w:rPr>
          <w:rFonts w:ascii="Arial" w:hAnsi="Arial" w:cs="Arial"/>
          <w:sz w:val="22"/>
          <w:szCs w:val="22"/>
        </w:rPr>
        <w:tab/>
      </w:r>
      <w:r w:rsidR="000A7318" w:rsidRPr="002F756B">
        <w:rPr>
          <w:rFonts w:ascii="Arial" w:hAnsi="Arial" w:cs="Arial"/>
          <w:sz w:val="22"/>
          <w:szCs w:val="22"/>
        </w:rPr>
        <w:tab/>
      </w:r>
      <w:r w:rsidR="006835EC" w:rsidRPr="002F756B">
        <w:rPr>
          <w:rFonts w:ascii="Arial" w:hAnsi="Arial" w:cs="Arial"/>
          <w:sz w:val="22"/>
          <w:szCs w:val="22"/>
        </w:rPr>
        <w:t xml:space="preserve">Ing. Jitka Svobodová </w:t>
      </w:r>
    </w:p>
    <w:p w14:paraId="4B145D13" w14:textId="134B6EF0" w:rsidR="00604586" w:rsidRPr="002F756B" w:rsidRDefault="00C474E2" w:rsidP="004E5E1B">
      <w:pPr>
        <w:tabs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="006835EC" w:rsidRPr="00212FB6">
        <w:rPr>
          <w:rFonts w:ascii="Arial" w:hAnsi="Arial" w:cs="Arial"/>
          <w:sz w:val="22"/>
          <w:szCs w:val="22"/>
        </w:rPr>
        <w:t xml:space="preserve">Ing. </w:t>
      </w:r>
      <w:r w:rsidR="00212FB6" w:rsidRPr="00212FB6">
        <w:rPr>
          <w:rFonts w:ascii="Arial" w:hAnsi="Arial" w:cs="Arial"/>
          <w:sz w:val="22"/>
          <w:szCs w:val="22"/>
        </w:rPr>
        <w:t>Mariana</w:t>
      </w:r>
      <w:r w:rsidR="00212FB6">
        <w:rPr>
          <w:rFonts w:ascii="Arial" w:hAnsi="Arial" w:cs="Arial"/>
          <w:sz w:val="22"/>
          <w:szCs w:val="22"/>
        </w:rPr>
        <w:t xml:space="preserve"> Poborská</w:t>
      </w:r>
    </w:p>
    <w:p w14:paraId="25561E06" w14:textId="62AF6BAA" w:rsidR="000B6C5D" w:rsidRPr="002F756B" w:rsidRDefault="000D3A75" w:rsidP="00C474E2">
      <w:pPr>
        <w:tabs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</w:r>
      <w:r w:rsidR="007C6FE7" w:rsidRPr="002F756B">
        <w:rPr>
          <w:rFonts w:ascii="Arial" w:hAnsi="Arial" w:cs="Arial"/>
          <w:sz w:val="22"/>
          <w:szCs w:val="22"/>
        </w:rPr>
        <w:tab/>
      </w:r>
      <w:r w:rsidR="007C6FE7" w:rsidRPr="002F756B">
        <w:rPr>
          <w:rFonts w:ascii="Arial" w:hAnsi="Arial" w:cs="Arial"/>
          <w:sz w:val="22"/>
          <w:szCs w:val="22"/>
        </w:rPr>
        <w:tab/>
      </w:r>
      <w:r w:rsidR="007C6FE7" w:rsidRPr="002F756B">
        <w:rPr>
          <w:rFonts w:ascii="Arial" w:hAnsi="Arial" w:cs="Arial"/>
          <w:sz w:val="22"/>
          <w:szCs w:val="22"/>
        </w:rPr>
        <w:tab/>
      </w:r>
    </w:p>
    <w:p w14:paraId="73CA7FA7" w14:textId="7BDFD8BC" w:rsidR="00BE7F7C" w:rsidRPr="002F756B" w:rsidRDefault="00A346C0" w:rsidP="004F4251">
      <w:pPr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za </w:t>
      </w:r>
      <w:r w:rsidR="009264C5" w:rsidRPr="002F756B">
        <w:rPr>
          <w:rFonts w:ascii="Arial" w:hAnsi="Arial" w:cs="Arial"/>
          <w:sz w:val="22"/>
          <w:szCs w:val="22"/>
        </w:rPr>
        <w:t xml:space="preserve">Obec </w:t>
      </w:r>
      <w:r w:rsidR="002E05B1">
        <w:rPr>
          <w:rFonts w:ascii="Arial" w:hAnsi="Arial" w:cs="Arial"/>
          <w:sz w:val="22"/>
          <w:szCs w:val="22"/>
        </w:rPr>
        <w:t>Drobovice</w:t>
      </w:r>
      <w:r w:rsidR="00976551" w:rsidRPr="002F756B">
        <w:rPr>
          <w:rFonts w:ascii="Arial" w:hAnsi="Arial" w:cs="Arial"/>
          <w:sz w:val="22"/>
          <w:szCs w:val="22"/>
        </w:rPr>
        <w:t xml:space="preserve">: </w:t>
      </w:r>
      <w:r w:rsidR="00976551" w:rsidRPr="002F756B">
        <w:rPr>
          <w:rFonts w:ascii="Arial" w:hAnsi="Arial" w:cs="Arial"/>
          <w:sz w:val="22"/>
          <w:szCs w:val="22"/>
        </w:rPr>
        <w:tab/>
      </w:r>
      <w:r w:rsidR="009406DA" w:rsidRPr="002F756B">
        <w:rPr>
          <w:rFonts w:ascii="Arial" w:hAnsi="Arial" w:cs="Arial"/>
          <w:sz w:val="22"/>
          <w:szCs w:val="22"/>
        </w:rPr>
        <w:tab/>
      </w:r>
      <w:r w:rsidR="002D3F08" w:rsidRPr="002F756B">
        <w:rPr>
          <w:rFonts w:ascii="Arial" w:hAnsi="Arial" w:cs="Arial"/>
          <w:sz w:val="22"/>
          <w:szCs w:val="22"/>
        </w:rPr>
        <w:tab/>
      </w:r>
      <w:r w:rsidR="00832842" w:rsidRPr="002F756B">
        <w:rPr>
          <w:rFonts w:ascii="Arial" w:hAnsi="Arial" w:cs="Arial"/>
          <w:sz w:val="22"/>
          <w:szCs w:val="22"/>
        </w:rPr>
        <w:tab/>
      </w:r>
      <w:r w:rsidR="002E05B1">
        <w:rPr>
          <w:rFonts w:ascii="Arial" w:hAnsi="Arial" w:cs="Arial"/>
          <w:sz w:val="22"/>
          <w:szCs w:val="22"/>
        </w:rPr>
        <w:t xml:space="preserve">Martina </w:t>
      </w:r>
      <w:proofErr w:type="spellStart"/>
      <w:r w:rsidR="002E05B1">
        <w:rPr>
          <w:rFonts w:ascii="Arial" w:hAnsi="Arial" w:cs="Arial"/>
          <w:sz w:val="22"/>
          <w:szCs w:val="22"/>
        </w:rPr>
        <w:t>Hamsová</w:t>
      </w:r>
      <w:proofErr w:type="spellEnd"/>
      <w:r w:rsidR="002E05B1">
        <w:rPr>
          <w:rFonts w:ascii="Arial" w:hAnsi="Arial" w:cs="Arial"/>
          <w:sz w:val="22"/>
          <w:szCs w:val="22"/>
        </w:rPr>
        <w:t>, Di</w:t>
      </w:r>
      <w:r w:rsidR="001537B6">
        <w:rPr>
          <w:rFonts w:ascii="Arial" w:hAnsi="Arial" w:cs="Arial"/>
          <w:sz w:val="22"/>
          <w:szCs w:val="22"/>
        </w:rPr>
        <w:t>S.</w:t>
      </w:r>
      <w:r w:rsidR="00C474E2" w:rsidRPr="002F756B">
        <w:rPr>
          <w:rFonts w:ascii="Arial" w:hAnsi="Arial" w:cs="Arial"/>
          <w:sz w:val="22"/>
          <w:szCs w:val="22"/>
        </w:rPr>
        <w:t xml:space="preserve"> – staro</w:t>
      </w:r>
      <w:r w:rsidR="001537B6">
        <w:rPr>
          <w:rFonts w:ascii="Arial" w:hAnsi="Arial" w:cs="Arial"/>
          <w:sz w:val="22"/>
          <w:szCs w:val="22"/>
        </w:rPr>
        <w:t>s</w:t>
      </w:r>
      <w:r w:rsidR="00C474E2" w:rsidRPr="002F756B">
        <w:rPr>
          <w:rFonts w:ascii="Arial" w:hAnsi="Arial" w:cs="Arial"/>
          <w:sz w:val="22"/>
          <w:szCs w:val="22"/>
        </w:rPr>
        <w:t>t</w:t>
      </w:r>
      <w:r w:rsidR="001537B6">
        <w:rPr>
          <w:rFonts w:ascii="Arial" w:hAnsi="Arial" w:cs="Arial"/>
          <w:sz w:val="22"/>
          <w:szCs w:val="22"/>
        </w:rPr>
        <w:t>k</w:t>
      </w:r>
      <w:r w:rsidR="00C474E2" w:rsidRPr="002F756B">
        <w:rPr>
          <w:rFonts w:ascii="Arial" w:hAnsi="Arial" w:cs="Arial"/>
          <w:sz w:val="22"/>
          <w:szCs w:val="22"/>
        </w:rPr>
        <w:t>a</w:t>
      </w:r>
    </w:p>
    <w:p w14:paraId="3A9021B4" w14:textId="77777777" w:rsidR="00B43266" w:rsidRPr="002F756B" w:rsidRDefault="00B43266" w:rsidP="004F4251">
      <w:pPr>
        <w:rPr>
          <w:rFonts w:ascii="Arial" w:hAnsi="Arial" w:cs="Arial"/>
          <w:sz w:val="22"/>
          <w:szCs w:val="22"/>
          <w:highlight w:val="yellow"/>
        </w:rPr>
      </w:pPr>
    </w:p>
    <w:p w14:paraId="53EE33AF" w14:textId="09109EC9" w:rsidR="00B12215" w:rsidRPr="002F756B" w:rsidRDefault="00B12215" w:rsidP="00B12215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za zpracovatele </w:t>
      </w:r>
      <w:r w:rsidRPr="00873DB3">
        <w:rPr>
          <w:rFonts w:ascii="Arial" w:hAnsi="Arial" w:cs="Arial"/>
          <w:sz w:val="22"/>
          <w:szCs w:val="22"/>
        </w:rPr>
        <w:t xml:space="preserve">KoPÚ </w:t>
      </w:r>
      <w:r w:rsidR="006941CB">
        <w:rPr>
          <w:rFonts w:ascii="Arial" w:hAnsi="Arial" w:cs="Arial"/>
          <w:sz w:val="22"/>
          <w:szCs w:val="22"/>
        </w:rPr>
        <w:t>Agroplan,</w:t>
      </w:r>
      <w:r w:rsidR="00A2009C" w:rsidRPr="00A2009C">
        <w:rPr>
          <w:rFonts w:ascii="Arial" w:hAnsi="Arial" w:cs="Arial"/>
          <w:sz w:val="22"/>
          <w:szCs w:val="22"/>
        </w:rPr>
        <w:t xml:space="preserve"> </w:t>
      </w:r>
      <w:r w:rsidR="00212FB6">
        <w:rPr>
          <w:rFonts w:ascii="Arial" w:hAnsi="Arial" w:cs="Arial"/>
          <w:sz w:val="22"/>
          <w:szCs w:val="22"/>
        </w:rPr>
        <w:t xml:space="preserve">spol. </w:t>
      </w:r>
      <w:r w:rsidR="00A2009C" w:rsidRPr="00A2009C">
        <w:rPr>
          <w:rFonts w:ascii="Arial" w:hAnsi="Arial" w:cs="Arial"/>
          <w:sz w:val="22"/>
          <w:szCs w:val="22"/>
        </w:rPr>
        <w:t>s.r.o.</w:t>
      </w:r>
      <w:r w:rsidR="00A2009C">
        <w:rPr>
          <w:rFonts w:ascii="Arial" w:hAnsi="Arial" w:cs="Arial"/>
          <w:sz w:val="22"/>
          <w:szCs w:val="22"/>
        </w:rPr>
        <w:t>:</w:t>
      </w:r>
      <w:r w:rsidRPr="00873DB3">
        <w:rPr>
          <w:rFonts w:ascii="Arial" w:hAnsi="Arial" w:cs="Arial"/>
          <w:sz w:val="22"/>
          <w:szCs w:val="22"/>
        </w:rPr>
        <w:tab/>
      </w:r>
      <w:r w:rsidRPr="00212FB6">
        <w:rPr>
          <w:rFonts w:ascii="Arial" w:hAnsi="Arial" w:cs="Arial"/>
          <w:sz w:val="22"/>
          <w:szCs w:val="22"/>
        </w:rPr>
        <w:t xml:space="preserve">Ing. </w:t>
      </w:r>
      <w:r w:rsidR="001537B6" w:rsidRPr="00212FB6">
        <w:rPr>
          <w:rFonts w:ascii="Arial" w:hAnsi="Arial" w:cs="Arial"/>
          <w:sz w:val="22"/>
          <w:szCs w:val="22"/>
        </w:rPr>
        <w:t>Tereza Hejná</w:t>
      </w:r>
    </w:p>
    <w:p w14:paraId="6E103C66" w14:textId="166AA473" w:rsidR="00853B67" w:rsidRPr="002F756B" w:rsidRDefault="000B6C5D" w:rsidP="00DF6A46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</w:p>
    <w:p w14:paraId="078FF2A4" w14:textId="77777777" w:rsidR="00A346C0" w:rsidRPr="002F756B" w:rsidRDefault="00A346C0" w:rsidP="00604586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Další přítomní svoji účast na jednání stvrdili svým podpisem na prezenční listině. Prezenční listina z úvodního jednání je uložena v originále na </w:t>
      </w:r>
      <w:r w:rsidR="00F652BD" w:rsidRPr="002F756B">
        <w:rPr>
          <w:rFonts w:ascii="Arial" w:hAnsi="Arial" w:cs="Arial"/>
          <w:sz w:val="22"/>
          <w:szCs w:val="22"/>
        </w:rPr>
        <w:t>Pobočce</w:t>
      </w:r>
      <w:r w:rsidRPr="002F756B">
        <w:rPr>
          <w:rFonts w:ascii="Arial" w:hAnsi="Arial" w:cs="Arial"/>
          <w:sz w:val="22"/>
          <w:szCs w:val="22"/>
        </w:rPr>
        <w:t xml:space="preserve"> v Kutné Hoře.</w:t>
      </w:r>
    </w:p>
    <w:p w14:paraId="3874EA2C" w14:textId="77777777" w:rsidR="004675E6" w:rsidRDefault="004675E6">
      <w:pPr>
        <w:jc w:val="both"/>
        <w:rPr>
          <w:rFonts w:ascii="Arial" w:hAnsi="Arial" w:cs="Arial"/>
          <w:sz w:val="22"/>
          <w:szCs w:val="22"/>
        </w:rPr>
      </w:pPr>
    </w:p>
    <w:p w14:paraId="22866D92" w14:textId="77777777" w:rsidR="001F45B7" w:rsidRPr="002F756B" w:rsidRDefault="001F45B7">
      <w:pPr>
        <w:jc w:val="both"/>
        <w:rPr>
          <w:rFonts w:ascii="Arial" w:hAnsi="Arial" w:cs="Arial"/>
          <w:sz w:val="22"/>
          <w:szCs w:val="22"/>
        </w:rPr>
      </w:pPr>
    </w:p>
    <w:p w14:paraId="41DBAE64" w14:textId="77777777" w:rsidR="00A346C0" w:rsidRPr="002F756B" w:rsidRDefault="00A346C0">
      <w:pPr>
        <w:pStyle w:val="Nzev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Předmětem</w:t>
      </w:r>
    </w:p>
    <w:p w14:paraId="23BE0401" w14:textId="77777777" w:rsidR="00604586" w:rsidRPr="002F756B" w:rsidRDefault="00604586">
      <w:pPr>
        <w:pStyle w:val="Nzev"/>
        <w:rPr>
          <w:rFonts w:ascii="Arial" w:hAnsi="Arial" w:cs="Arial"/>
          <w:sz w:val="22"/>
          <w:szCs w:val="22"/>
        </w:rPr>
      </w:pPr>
    </w:p>
    <w:p w14:paraId="4BAC4D64" w14:textId="6D28F281" w:rsidR="00604586" w:rsidRPr="002F756B" w:rsidRDefault="00866046" w:rsidP="00604586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ú</w:t>
      </w:r>
      <w:r w:rsidR="0029547A" w:rsidRPr="002F756B">
        <w:rPr>
          <w:rFonts w:ascii="Arial" w:hAnsi="Arial" w:cs="Arial"/>
          <w:sz w:val="22"/>
          <w:szCs w:val="22"/>
        </w:rPr>
        <w:t xml:space="preserve">vodního </w:t>
      </w:r>
      <w:r w:rsidR="00A346C0" w:rsidRPr="002F756B">
        <w:rPr>
          <w:rFonts w:ascii="Arial" w:hAnsi="Arial" w:cs="Arial"/>
          <w:sz w:val="22"/>
          <w:szCs w:val="22"/>
        </w:rPr>
        <w:t>jednání bylo seznámení účastníků s úč</w:t>
      </w:r>
      <w:r w:rsidR="00F51F75" w:rsidRPr="002F756B">
        <w:rPr>
          <w:rFonts w:ascii="Arial" w:hAnsi="Arial" w:cs="Arial"/>
          <w:sz w:val="22"/>
          <w:szCs w:val="22"/>
        </w:rPr>
        <w:t xml:space="preserve">elem, </w:t>
      </w:r>
      <w:r w:rsidR="000002F7" w:rsidRPr="002F756B">
        <w:rPr>
          <w:rFonts w:ascii="Arial" w:hAnsi="Arial" w:cs="Arial"/>
          <w:sz w:val="22"/>
          <w:szCs w:val="22"/>
        </w:rPr>
        <w:t>formou</w:t>
      </w:r>
      <w:r w:rsidR="000F3FBC" w:rsidRPr="002F756B">
        <w:rPr>
          <w:rFonts w:ascii="Arial" w:hAnsi="Arial" w:cs="Arial"/>
          <w:sz w:val="22"/>
          <w:szCs w:val="22"/>
        </w:rPr>
        <w:t>, postupem</w:t>
      </w:r>
      <w:r w:rsidR="000002F7" w:rsidRPr="002F756B">
        <w:rPr>
          <w:rFonts w:ascii="Arial" w:hAnsi="Arial" w:cs="Arial"/>
          <w:sz w:val="22"/>
          <w:szCs w:val="22"/>
        </w:rPr>
        <w:t xml:space="preserve"> a obvodem</w:t>
      </w:r>
      <w:r w:rsidR="00F51F75" w:rsidRPr="002F756B">
        <w:rPr>
          <w:rFonts w:ascii="Arial" w:hAnsi="Arial" w:cs="Arial"/>
          <w:sz w:val="22"/>
          <w:szCs w:val="22"/>
        </w:rPr>
        <w:t xml:space="preserve"> komplexních pozemkových úprav</w:t>
      </w:r>
      <w:r w:rsidR="000002F7" w:rsidRPr="002F756B">
        <w:rPr>
          <w:rFonts w:ascii="Arial" w:hAnsi="Arial" w:cs="Arial"/>
          <w:sz w:val="22"/>
          <w:szCs w:val="22"/>
        </w:rPr>
        <w:t xml:space="preserve"> </w:t>
      </w:r>
      <w:r w:rsidR="007C7B30">
        <w:rPr>
          <w:rFonts w:ascii="Arial" w:hAnsi="Arial" w:cs="Arial"/>
          <w:sz w:val="22"/>
          <w:szCs w:val="22"/>
        </w:rPr>
        <w:t>Drobovice</w:t>
      </w:r>
      <w:r w:rsidR="00F51F75" w:rsidRPr="00FE3DE3">
        <w:rPr>
          <w:rFonts w:ascii="Arial" w:hAnsi="Arial" w:cs="Arial"/>
          <w:sz w:val="22"/>
          <w:szCs w:val="22"/>
        </w:rPr>
        <w:t>, které byly zahájeny</w:t>
      </w:r>
      <w:r w:rsidR="00A346C0" w:rsidRPr="00FE3DE3">
        <w:rPr>
          <w:rFonts w:ascii="Arial" w:hAnsi="Arial" w:cs="Arial"/>
          <w:sz w:val="22"/>
          <w:szCs w:val="22"/>
        </w:rPr>
        <w:t xml:space="preserve"> </w:t>
      </w:r>
      <w:r w:rsidR="007C7B30">
        <w:rPr>
          <w:rFonts w:ascii="Arial" w:hAnsi="Arial" w:cs="Arial"/>
          <w:sz w:val="22"/>
          <w:szCs w:val="22"/>
        </w:rPr>
        <w:t>16</w:t>
      </w:r>
      <w:r w:rsidR="00B12215" w:rsidRPr="00FE3DE3">
        <w:rPr>
          <w:rFonts w:ascii="Arial" w:hAnsi="Arial" w:cs="Arial"/>
          <w:sz w:val="22"/>
          <w:szCs w:val="22"/>
        </w:rPr>
        <w:t xml:space="preserve">. </w:t>
      </w:r>
      <w:r w:rsidR="007C7B30">
        <w:rPr>
          <w:rFonts w:ascii="Arial" w:hAnsi="Arial" w:cs="Arial"/>
          <w:sz w:val="22"/>
          <w:szCs w:val="22"/>
        </w:rPr>
        <w:t>7</w:t>
      </w:r>
      <w:r w:rsidR="00B12215" w:rsidRPr="00FE3DE3">
        <w:rPr>
          <w:rFonts w:ascii="Arial" w:hAnsi="Arial" w:cs="Arial"/>
          <w:sz w:val="22"/>
          <w:szCs w:val="22"/>
        </w:rPr>
        <w:t>. 20</w:t>
      </w:r>
      <w:r w:rsidR="00FE3DE3" w:rsidRPr="00FE3DE3">
        <w:rPr>
          <w:rFonts w:ascii="Arial" w:hAnsi="Arial" w:cs="Arial"/>
          <w:sz w:val="22"/>
          <w:szCs w:val="22"/>
        </w:rPr>
        <w:t>1</w:t>
      </w:r>
      <w:r w:rsidR="007C7B30">
        <w:rPr>
          <w:rFonts w:ascii="Arial" w:hAnsi="Arial" w:cs="Arial"/>
          <w:sz w:val="22"/>
          <w:szCs w:val="22"/>
        </w:rPr>
        <w:t>4</w:t>
      </w:r>
      <w:r w:rsidR="00DF6A46" w:rsidRPr="00FE3DE3">
        <w:rPr>
          <w:rFonts w:ascii="Arial" w:hAnsi="Arial" w:cs="Arial"/>
          <w:sz w:val="22"/>
          <w:szCs w:val="22"/>
        </w:rPr>
        <w:t>.</w:t>
      </w:r>
      <w:r w:rsidR="00B12215" w:rsidRPr="00FE3DE3">
        <w:rPr>
          <w:rFonts w:ascii="Arial" w:hAnsi="Arial" w:cs="Arial"/>
          <w:sz w:val="22"/>
          <w:szCs w:val="22"/>
        </w:rPr>
        <w:t xml:space="preserve"> </w:t>
      </w:r>
      <w:r w:rsidR="00586070" w:rsidRPr="00FE3DE3">
        <w:rPr>
          <w:rFonts w:ascii="Arial" w:hAnsi="Arial" w:cs="Arial"/>
          <w:sz w:val="22"/>
          <w:szCs w:val="22"/>
        </w:rPr>
        <w:t>O </w:t>
      </w:r>
      <w:r w:rsidR="00A86FFE" w:rsidRPr="00FE3DE3">
        <w:rPr>
          <w:rFonts w:ascii="Arial" w:hAnsi="Arial" w:cs="Arial"/>
          <w:sz w:val="22"/>
          <w:szCs w:val="22"/>
        </w:rPr>
        <w:t>provedení pozemkových úprav</w:t>
      </w:r>
      <w:r w:rsidR="00A346C0" w:rsidRPr="00FE3DE3">
        <w:rPr>
          <w:rFonts w:ascii="Arial" w:hAnsi="Arial" w:cs="Arial"/>
          <w:sz w:val="22"/>
          <w:szCs w:val="22"/>
        </w:rPr>
        <w:t xml:space="preserve"> požádali vlastníci pozemků nadpolovi</w:t>
      </w:r>
      <w:r w:rsidR="00586070" w:rsidRPr="00FE3DE3">
        <w:rPr>
          <w:rFonts w:ascii="Arial" w:hAnsi="Arial" w:cs="Arial"/>
          <w:sz w:val="22"/>
          <w:szCs w:val="22"/>
        </w:rPr>
        <w:t>ční výměry zemědělské půdy v k. </w:t>
      </w:r>
      <w:proofErr w:type="spellStart"/>
      <w:r w:rsidR="00A346C0" w:rsidRPr="00FE3DE3">
        <w:rPr>
          <w:rFonts w:ascii="Arial" w:hAnsi="Arial" w:cs="Arial"/>
          <w:sz w:val="22"/>
          <w:szCs w:val="22"/>
        </w:rPr>
        <w:t>ú.</w:t>
      </w:r>
      <w:proofErr w:type="spellEnd"/>
      <w:r w:rsidR="006D017D" w:rsidRPr="00FE3DE3">
        <w:rPr>
          <w:rFonts w:ascii="Arial" w:hAnsi="Arial" w:cs="Arial"/>
          <w:sz w:val="22"/>
          <w:szCs w:val="22"/>
        </w:rPr>
        <w:t xml:space="preserve"> </w:t>
      </w:r>
      <w:r w:rsidR="007C7B30">
        <w:rPr>
          <w:rFonts w:ascii="Arial" w:hAnsi="Arial" w:cs="Arial"/>
          <w:sz w:val="22"/>
          <w:szCs w:val="22"/>
        </w:rPr>
        <w:t>Drobovice</w:t>
      </w:r>
      <w:r w:rsidR="006D017D" w:rsidRPr="00FE3DE3">
        <w:rPr>
          <w:rFonts w:ascii="Arial" w:hAnsi="Arial" w:cs="Arial"/>
          <w:sz w:val="22"/>
          <w:szCs w:val="22"/>
        </w:rPr>
        <w:t>.</w:t>
      </w:r>
    </w:p>
    <w:p w14:paraId="2C21C38E" w14:textId="77777777" w:rsidR="000E71EF" w:rsidRPr="002F756B" w:rsidRDefault="000E71EF" w:rsidP="00604586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14:paraId="33ED5789" w14:textId="21745687" w:rsidR="004675E6" w:rsidRDefault="000F32A1" w:rsidP="000F32A1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Přítomným byl</w:t>
      </w:r>
      <w:r w:rsidR="006E5775">
        <w:rPr>
          <w:rFonts w:ascii="Arial" w:hAnsi="Arial" w:cs="Arial"/>
          <w:sz w:val="22"/>
          <w:szCs w:val="22"/>
        </w:rPr>
        <w:t xml:space="preserve">o na úvod promítnuto </w:t>
      </w:r>
      <w:r w:rsidR="008D73AC">
        <w:rPr>
          <w:rFonts w:ascii="Arial" w:hAnsi="Arial" w:cs="Arial"/>
          <w:sz w:val="22"/>
          <w:szCs w:val="22"/>
        </w:rPr>
        <w:t>informační</w:t>
      </w:r>
      <w:r w:rsidR="006E5775">
        <w:rPr>
          <w:rFonts w:ascii="Arial" w:hAnsi="Arial" w:cs="Arial"/>
          <w:sz w:val="22"/>
          <w:szCs w:val="22"/>
        </w:rPr>
        <w:t xml:space="preserve"> video </w:t>
      </w:r>
      <w:r w:rsidR="00E96E2D">
        <w:rPr>
          <w:rFonts w:ascii="Arial" w:hAnsi="Arial" w:cs="Arial"/>
          <w:sz w:val="22"/>
          <w:szCs w:val="22"/>
        </w:rPr>
        <w:t xml:space="preserve">Státního pozemkového úřadu </w:t>
      </w:r>
      <w:r w:rsidR="00C54218">
        <w:rPr>
          <w:rFonts w:ascii="Arial" w:hAnsi="Arial" w:cs="Arial"/>
          <w:sz w:val="22"/>
          <w:szCs w:val="22"/>
        </w:rPr>
        <w:t xml:space="preserve">(SPÚ) </w:t>
      </w:r>
      <w:r w:rsidR="00E96E2D">
        <w:rPr>
          <w:rFonts w:ascii="Arial" w:hAnsi="Arial" w:cs="Arial"/>
          <w:sz w:val="22"/>
          <w:szCs w:val="22"/>
        </w:rPr>
        <w:t xml:space="preserve">o pozemkových úpravách, </w:t>
      </w:r>
      <w:r w:rsidR="00C54218">
        <w:rPr>
          <w:rFonts w:ascii="Arial" w:hAnsi="Arial" w:cs="Arial"/>
          <w:sz w:val="22"/>
          <w:szCs w:val="22"/>
        </w:rPr>
        <w:t>které je ke shlédnutí též na webových stránkách SPÚ</w:t>
      </w:r>
      <w:r w:rsidR="006C2E38">
        <w:rPr>
          <w:rFonts w:ascii="Arial" w:hAnsi="Arial" w:cs="Arial"/>
          <w:sz w:val="22"/>
          <w:szCs w:val="22"/>
        </w:rPr>
        <w:t xml:space="preserve"> </w:t>
      </w:r>
      <w:r w:rsidR="00F3627C">
        <w:rPr>
          <w:rFonts w:ascii="Arial" w:hAnsi="Arial" w:cs="Arial"/>
          <w:sz w:val="22"/>
          <w:szCs w:val="22"/>
        </w:rPr>
        <w:t>(</w:t>
      </w:r>
      <w:r w:rsidR="00F3627C" w:rsidRPr="00F3627C">
        <w:rPr>
          <w:rFonts w:ascii="Arial" w:hAnsi="Arial" w:cs="Arial"/>
          <w:sz w:val="22"/>
          <w:szCs w:val="22"/>
        </w:rPr>
        <w:t>https://spu.gov.cz/pozemkove-upravy/pozemkove-upravy-a-tvorba-krajiny/simulacni-video-o-pozemkovych-upravach.html</w:t>
      </w:r>
      <w:r w:rsidR="008D73AC">
        <w:rPr>
          <w:rFonts w:ascii="Arial" w:hAnsi="Arial" w:cs="Arial"/>
          <w:sz w:val="22"/>
          <w:szCs w:val="22"/>
        </w:rPr>
        <w:t>)</w:t>
      </w:r>
      <w:r w:rsidR="00C54218">
        <w:rPr>
          <w:rFonts w:ascii="Arial" w:hAnsi="Arial" w:cs="Arial"/>
          <w:sz w:val="22"/>
          <w:szCs w:val="22"/>
        </w:rPr>
        <w:t xml:space="preserve">, dále byla </w:t>
      </w:r>
      <w:r w:rsidRPr="002F756B">
        <w:rPr>
          <w:rFonts w:ascii="Arial" w:hAnsi="Arial" w:cs="Arial"/>
          <w:sz w:val="22"/>
          <w:szCs w:val="22"/>
        </w:rPr>
        <w:t>promítnuta prezentace a ústně byl vysvětlen postup při zpracování návrhu komplexních pozemkových úprav</w:t>
      </w:r>
      <w:r w:rsidR="00C54218">
        <w:rPr>
          <w:rFonts w:ascii="Arial" w:hAnsi="Arial" w:cs="Arial"/>
          <w:sz w:val="22"/>
          <w:szCs w:val="22"/>
        </w:rPr>
        <w:t xml:space="preserve"> a průběh celého řízení o komplexních pozemkových úpravách.</w:t>
      </w:r>
    </w:p>
    <w:p w14:paraId="0BE02454" w14:textId="77777777" w:rsidR="009015F0" w:rsidRPr="002F756B" w:rsidRDefault="009015F0" w:rsidP="000F32A1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14:paraId="2685FFDD" w14:textId="3F349D33" w:rsidR="004675E6" w:rsidRPr="002F756B" w:rsidRDefault="004675E6" w:rsidP="000F32A1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OBSAH PREZENTACE</w:t>
      </w:r>
    </w:p>
    <w:p w14:paraId="4C15B8A2" w14:textId="77777777" w:rsidR="004675E6" w:rsidRPr="002F756B" w:rsidRDefault="004675E6" w:rsidP="00253BA6">
      <w:pPr>
        <w:pStyle w:val="Default"/>
        <w:pBdr>
          <w:top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Komplexní pozemkové úpravy</w:t>
      </w:r>
    </w:p>
    <w:p w14:paraId="7858FE62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Zákon č. 139/2002 Sb.</w:t>
      </w:r>
      <w:r w:rsidRPr="002F756B">
        <w:rPr>
          <w:rFonts w:ascii="Arial" w:hAnsi="Arial" w:cs="Arial"/>
          <w:sz w:val="22"/>
          <w:szCs w:val="22"/>
        </w:rPr>
        <w:t xml:space="preserve"> o pozemkových úpravách a pozemkových úřadech. </w:t>
      </w:r>
    </w:p>
    <w:p w14:paraId="0923E626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 xml:space="preserve">Vyhláška č. 13/2014 Sb. </w:t>
      </w:r>
      <w:r w:rsidRPr="002F756B">
        <w:rPr>
          <w:rFonts w:ascii="Arial" w:hAnsi="Arial" w:cs="Arial"/>
          <w:sz w:val="22"/>
          <w:szCs w:val="22"/>
        </w:rPr>
        <w:t>o postupu při provádění pozemkových úprav a náležitostech návrhu pozemkových úprav.</w:t>
      </w:r>
    </w:p>
    <w:p w14:paraId="4140ECB0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72C4EE35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2F756B">
        <w:rPr>
          <w:rFonts w:ascii="Arial" w:hAnsi="Arial" w:cs="Arial"/>
          <w:b/>
          <w:bCs/>
          <w:color w:val="000000"/>
          <w:sz w:val="22"/>
          <w:szCs w:val="22"/>
        </w:rPr>
        <w:t>Pozemkové úpravy</w:t>
      </w:r>
    </w:p>
    <w:p w14:paraId="07F35208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F756B">
        <w:rPr>
          <w:rFonts w:ascii="Arial" w:eastAsiaTheme="minorHAnsi" w:hAnsi="Arial" w:cs="Arial"/>
          <w:color w:val="000000"/>
          <w:sz w:val="22"/>
          <w:szCs w:val="22"/>
        </w:rPr>
        <w:t>Pozemkovými úpravami se ve veřejném zájmu prostorově a funkčně uspořádávají pozemky, scelují se nebo dělí a zabezpečuje se jimi přístupnost a využití pozemků a vyrovnání jejich hranic tak, aby se vytvořily podmínky pro racionální hospodaření vlastníků půdy. V těchto souvislostech původní pozemky zanikají a zároveň se vytvářejí pozemky nové, k nimž se uspořádávají vlastnická práva a s nimi související věcná břemena. Současně je cílem pozemkových úprav zajištění podmínek pro zlepšení kvality života ve venkovských oblastech včetně napomáhání diverzifikace hospodářské činnosti a zlepšení konkurenceschopnosti zemědělství, zlepšení životního prostředí, ochranu a zúrodnění půdního fondu, lesní hospodářství, vodní hospodářství zejména v oblasti snižování nepříznivých účinků povodní a sucha, řešení odtokových poměrů v krajině a zvýšení ekologické stability krajiny. Výsledky pozemkových úprav slouží pro obnovu katastrálního operátu a jako neopomenutelný podklad pro územní plánování.</w:t>
      </w:r>
    </w:p>
    <w:p w14:paraId="1C9EAA3E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</w:rPr>
      </w:pPr>
    </w:p>
    <w:p w14:paraId="0DF5BBE2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B237EA">
        <w:rPr>
          <w:rFonts w:ascii="Arial" w:hAnsi="Arial" w:cs="Arial"/>
          <w:b/>
          <w:bCs/>
          <w:color w:val="000000"/>
          <w:sz w:val="22"/>
          <w:szCs w:val="22"/>
        </w:rPr>
        <w:t>Zahájení</w:t>
      </w:r>
      <w:r w:rsidRPr="002F756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2F756B">
        <w:rPr>
          <w:rFonts w:ascii="Arial" w:hAnsi="Arial" w:cs="Arial"/>
          <w:b/>
          <w:bCs/>
          <w:color w:val="000000"/>
        </w:rPr>
        <w:t>řízení</w:t>
      </w:r>
    </w:p>
    <w:p w14:paraId="273578C9" w14:textId="6590AABE" w:rsidR="004675E6" w:rsidRPr="00B237EA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61604D">
        <w:rPr>
          <w:rFonts w:ascii="Arial" w:eastAsiaTheme="minorHAnsi" w:hAnsi="Arial" w:cs="Arial"/>
          <w:color w:val="000000"/>
          <w:sz w:val="22"/>
          <w:szCs w:val="22"/>
        </w:rPr>
        <w:t>Na základě žádost vlastníků nadpoloviční výměry zemědělské půdy v dotčeném katastrálním území (§6 odst. 3</w:t>
      </w:r>
      <w:r w:rsidR="00AA56DC" w:rsidRPr="0061604D">
        <w:rPr>
          <w:rFonts w:ascii="Arial" w:eastAsiaTheme="minorHAnsi" w:hAnsi="Arial" w:cs="Arial"/>
          <w:color w:val="000000"/>
          <w:sz w:val="22"/>
          <w:szCs w:val="22"/>
        </w:rPr>
        <w:t xml:space="preserve"> zákona </w:t>
      </w:r>
      <w:r w:rsidR="0061604D">
        <w:rPr>
          <w:rFonts w:ascii="Arial" w:eastAsiaTheme="minorHAnsi" w:hAnsi="Arial" w:cs="Arial"/>
          <w:color w:val="000000"/>
          <w:sz w:val="22"/>
          <w:szCs w:val="22"/>
        </w:rPr>
        <w:t>13</w:t>
      </w:r>
      <w:r w:rsidR="00E95385">
        <w:rPr>
          <w:rFonts w:ascii="Arial" w:eastAsiaTheme="minorHAnsi" w:hAnsi="Arial" w:cs="Arial"/>
          <w:color w:val="000000"/>
          <w:sz w:val="22"/>
          <w:szCs w:val="22"/>
        </w:rPr>
        <w:t>9/2002 Sb.</w:t>
      </w:r>
      <w:r w:rsidRPr="0061604D">
        <w:rPr>
          <w:rFonts w:ascii="Arial" w:eastAsiaTheme="minorHAnsi" w:hAnsi="Arial" w:cs="Arial"/>
          <w:color w:val="000000"/>
          <w:sz w:val="22"/>
          <w:szCs w:val="22"/>
        </w:rPr>
        <w:t>).</w:t>
      </w:r>
    </w:p>
    <w:p w14:paraId="49678CE3" w14:textId="55BCBA20" w:rsidR="004675E6" w:rsidRPr="0071306F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  <w:sz w:val="22"/>
          <w:szCs w:val="22"/>
        </w:rPr>
      </w:pPr>
      <w:r w:rsidRPr="0071306F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71306F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zahájeny </w:t>
      </w:r>
      <w:r w:rsidR="00117996">
        <w:rPr>
          <w:rFonts w:ascii="Arial" w:eastAsia="MS PGothic" w:hAnsi="Arial" w:cs="Arial"/>
          <w:i/>
          <w:iCs/>
          <w:color w:val="000000"/>
          <w:sz w:val="22"/>
          <w:szCs w:val="22"/>
        </w:rPr>
        <w:t>16</w:t>
      </w:r>
      <w:r w:rsidR="00E95385">
        <w:rPr>
          <w:rFonts w:ascii="Arial" w:eastAsia="MS PGothic" w:hAnsi="Arial" w:cs="Arial"/>
          <w:i/>
          <w:iCs/>
          <w:color w:val="000000"/>
          <w:sz w:val="22"/>
          <w:szCs w:val="22"/>
        </w:rPr>
        <w:t>.</w:t>
      </w:r>
      <w:r w:rsidR="00117996">
        <w:rPr>
          <w:rFonts w:ascii="Arial" w:eastAsia="MS PGothic" w:hAnsi="Arial" w:cs="Arial"/>
          <w:i/>
          <w:iCs/>
          <w:color w:val="000000"/>
          <w:sz w:val="22"/>
          <w:szCs w:val="22"/>
        </w:rPr>
        <w:t>7</w:t>
      </w:r>
      <w:r w:rsidR="00E95385">
        <w:rPr>
          <w:rFonts w:ascii="Arial" w:eastAsia="MS PGothic" w:hAnsi="Arial" w:cs="Arial"/>
          <w:i/>
          <w:iCs/>
          <w:color w:val="000000"/>
          <w:sz w:val="22"/>
          <w:szCs w:val="22"/>
        </w:rPr>
        <w:t>.201</w:t>
      </w:r>
      <w:r w:rsidR="00117996">
        <w:rPr>
          <w:rFonts w:ascii="Arial" w:eastAsia="MS PGothic" w:hAnsi="Arial" w:cs="Arial"/>
          <w:i/>
          <w:iCs/>
          <w:color w:val="000000"/>
          <w:sz w:val="22"/>
          <w:szCs w:val="22"/>
        </w:rPr>
        <w:t>4</w:t>
      </w:r>
    </w:p>
    <w:p w14:paraId="2494C073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B237EA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Úvodní jednání</w:t>
      </w:r>
    </w:p>
    <w:p w14:paraId="79A7C966" w14:textId="77777777" w:rsidR="004675E6" w:rsidRPr="005248AE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5248AE">
        <w:rPr>
          <w:rFonts w:ascii="Arial" w:hAnsi="Arial" w:cs="Arial"/>
          <w:color w:val="000000"/>
          <w:sz w:val="22"/>
          <w:szCs w:val="22"/>
        </w:rPr>
        <w:t>Seznámení s účelem, formou a předpokládaným obvodem pozemkových úprav</w:t>
      </w:r>
    </w:p>
    <w:p w14:paraId="34E65527" w14:textId="77777777" w:rsidR="004675E6" w:rsidRPr="005248AE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248AE">
        <w:rPr>
          <w:rFonts w:ascii="Arial" w:hAnsi="Arial" w:cs="Arial"/>
          <w:color w:val="000000"/>
          <w:sz w:val="22"/>
          <w:szCs w:val="22"/>
        </w:rPr>
        <w:t>Projednání postupu pro stanovení soupisu nároků</w:t>
      </w:r>
    </w:p>
    <w:p w14:paraId="035D7FD4" w14:textId="77777777" w:rsidR="004675E6" w:rsidRPr="005248AE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248AE">
        <w:rPr>
          <w:rFonts w:ascii="Arial" w:hAnsi="Arial" w:cs="Arial"/>
          <w:color w:val="000000"/>
          <w:sz w:val="22"/>
          <w:szCs w:val="22"/>
        </w:rPr>
        <w:t>Volba sboru zástupců vlastníků</w:t>
      </w:r>
    </w:p>
    <w:p w14:paraId="34FDA682" w14:textId="547818BA" w:rsidR="004675E6" w:rsidRPr="002F756B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</w:rPr>
      </w:pP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</w:t>
      </w:r>
      <w:r w:rsidR="005248AE">
        <w:rPr>
          <w:rFonts w:ascii="Arial" w:eastAsia="MS PGothic" w:hAnsi="Arial" w:cs="Arial"/>
          <w:i/>
          <w:iCs/>
          <w:color w:val="000000"/>
          <w:sz w:val="22"/>
          <w:szCs w:val="22"/>
        </w:rPr>
        <w:t>1</w:t>
      </w:r>
      <w:r w:rsidR="00097D04">
        <w:rPr>
          <w:rFonts w:ascii="Arial" w:eastAsia="MS PGothic" w:hAnsi="Arial" w:cs="Arial"/>
          <w:i/>
          <w:iCs/>
          <w:color w:val="000000"/>
          <w:sz w:val="22"/>
          <w:szCs w:val="22"/>
        </w:rPr>
        <w:t>4</w:t>
      </w:r>
      <w:r w:rsidR="005248AE">
        <w:rPr>
          <w:rFonts w:ascii="Arial" w:eastAsia="MS PGothic" w:hAnsi="Arial" w:cs="Arial"/>
          <w:i/>
          <w:iCs/>
          <w:color w:val="000000"/>
          <w:sz w:val="22"/>
          <w:szCs w:val="22"/>
        </w:rPr>
        <w:t>.</w:t>
      </w:r>
      <w:r w:rsidR="00097D04">
        <w:rPr>
          <w:rFonts w:ascii="Arial" w:eastAsia="MS PGothic" w:hAnsi="Arial" w:cs="Arial"/>
          <w:i/>
          <w:iCs/>
          <w:color w:val="000000"/>
          <w:sz w:val="22"/>
          <w:szCs w:val="22"/>
        </w:rPr>
        <w:t>10</w:t>
      </w:r>
      <w:r w:rsidR="005248AE">
        <w:rPr>
          <w:rFonts w:ascii="Arial" w:eastAsia="MS PGothic" w:hAnsi="Arial" w:cs="Arial"/>
          <w:i/>
          <w:iCs/>
          <w:color w:val="000000"/>
          <w:sz w:val="22"/>
          <w:szCs w:val="22"/>
        </w:rPr>
        <w:t>.202</w:t>
      </w:r>
      <w:r w:rsidR="00097D04">
        <w:rPr>
          <w:rFonts w:ascii="Arial" w:eastAsia="MS PGothic" w:hAnsi="Arial" w:cs="Arial"/>
          <w:i/>
          <w:iCs/>
          <w:color w:val="000000"/>
          <w:sz w:val="22"/>
          <w:szCs w:val="22"/>
        </w:rPr>
        <w:t>6</w:t>
      </w:r>
    </w:p>
    <w:p w14:paraId="01E98F70" w14:textId="77777777" w:rsidR="004675E6" w:rsidRPr="00B237EA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237EA">
        <w:rPr>
          <w:rFonts w:ascii="Arial" w:hAnsi="Arial" w:cs="Arial"/>
          <w:b/>
          <w:bCs/>
          <w:color w:val="000000"/>
          <w:sz w:val="22"/>
          <w:szCs w:val="22"/>
        </w:rPr>
        <w:t>Sbor zástupců</w:t>
      </w:r>
    </w:p>
    <w:p w14:paraId="783076BA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237EA">
        <w:rPr>
          <w:rFonts w:ascii="Arial" w:hAnsi="Arial" w:cs="Arial"/>
          <w:color w:val="000000"/>
          <w:sz w:val="22"/>
          <w:szCs w:val="22"/>
        </w:rPr>
        <w:t>Spolupracuje při zpracování návrhu pozemkových úprav</w:t>
      </w:r>
    </w:p>
    <w:p w14:paraId="7647C2DE" w14:textId="77777777" w:rsidR="004675E6" w:rsidRPr="00B237EA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237EA">
        <w:rPr>
          <w:rFonts w:ascii="Arial" w:hAnsi="Arial" w:cs="Arial"/>
          <w:color w:val="000000"/>
          <w:sz w:val="22"/>
          <w:szCs w:val="22"/>
        </w:rPr>
        <w:t>Posuzuje jednotlivé varianty návrhu a navrhovaná opatření</w:t>
      </w:r>
    </w:p>
    <w:p w14:paraId="3A0BB4D0" w14:textId="77777777" w:rsidR="004675E6" w:rsidRPr="00B237EA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237EA">
        <w:rPr>
          <w:rFonts w:ascii="Arial" w:hAnsi="Arial" w:cs="Arial"/>
          <w:color w:val="000000"/>
          <w:sz w:val="22"/>
          <w:szCs w:val="22"/>
        </w:rPr>
        <w:t>Vyjadřuje se k plánu společných zařízení, k podaným připomínkám v průběhu pozemkových úprav a k návrhu pozemkových úprav</w:t>
      </w:r>
    </w:p>
    <w:p w14:paraId="6E245445" w14:textId="77777777" w:rsidR="004675E6" w:rsidRPr="00B237EA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237EA">
        <w:rPr>
          <w:rFonts w:ascii="Arial" w:hAnsi="Arial" w:cs="Arial"/>
          <w:color w:val="000000"/>
          <w:sz w:val="22"/>
          <w:szCs w:val="22"/>
        </w:rPr>
        <w:t>Uděluje souhlas s ustoupením od požadavku na uhrazení rozdílu ceny podle §10 odst. 2</w:t>
      </w:r>
    </w:p>
    <w:p w14:paraId="02C1CA90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237EA">
        <w:rPr>
          <w:rFonts w:ascii="Arial" w:hAnsi="Arial" w:cs="Arial"/>
          <w:color w:val="000000"/>
          <w:sz w:val="22"/>
          <w:szCs w:val="22"/>
        </w:rPr>
        <w:t>Zaniká dnem nabytí právní moci rozhodnutí o výměně nebo přechodu vlastnických práv</w:t>
      </w:r>
    </w:p>
    <w:p w14:paraId="5F84B494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1106970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Geodetické práce</w:t>
      </w:r>
    </w:p>
    <w:p w14:paraId="6DA9A5BB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Vytvoření bodového pole</w:t>
      </w:r>
    </w:p>
    <w:p w14:paraId="2047F20B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F756B">
        <w:rPr>
          <w:rFonts w:ascii="Arial" w:hAnsi="Arial" w:cs="Arial"/>
          <w:color w:val="000000"/>
          <w:sz w:val="22"/>
          <w:szCs w:val="22"/>
        </w:rPr>
        <w:t xml:space="preserve">Zaměření území </w:t>
      </w:r>
      <w:r w:rsidRPr="002F756B">
        <w:rPr>
          <w:rFonts w:ascii="Arial" w:hAnsi="Arial" w:cs="Arial"/>
          <w:color w:val="000000"/>
        </w:rPr>
        <w:t>pro zpracování návrhu KoPÚ</w:t>
      </w:r>
    </w:p>
    <w:p w14:paraId="031D5FCC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F756B">
        <w:rPr>
          <w:rFonts w:ascii="Arial" w:hAnsi="Arial" w:cs="Arial"/>
          <w:color w:val="000000"/>
          <w:sz w:val="22"/>
          <w:szCs w:val="22"/>
        </w:rPr>
        <w:t>Zjišťování průběhu hranic</w:t>
      </w:r>
      <w:r w:rsidRPr="002F756B">
        <w:rPr>
          <w:rFonts w:ascii="Arial" w:hAnsi="Arial" w:cs="Arial"/>
          <w:color w:val="000000"/>
        </w:rPr>
        <w:t xml:space="preserve"> na vnějším a vnitřním obvodu KoPÚ</w:t>
      </w:r>
    </w:p>
    <w:p w14:paraId="18F0D9BF" w14:textId="50C4B458" w:rsidR="004675E6" w:rsidRPr="000273EA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  <w:sz w:val="22"/>
          <w:szCs w:val="22"/>
        </w:rPr>
      </w:pPr>
      <w:bookmarkStart w:id="0" w:name="_Hlk205468431"/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0273EA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do 3</w:t>
      </w:r>
      <w:r w:rsidR="00B035FF">
        <w:rPr>
          <w:rFonts w:ascii="Arial" w:eastAsia="MS PGothic" w:hAnsi="Arial" w:cs="Arial"/>
          <w:i/>
          <w:iCs/>
          <w:color w:val="000000"/>
          <w:sz w:val="22"/>
          <w:szCs w:val="22"/>
        </w:rPr>
        <w:t>1</w:t>
      </w:r>
      <w:r w:rsidR="005773BD">
        <w:rPr>
          <w:rFonts w:ascii="Arial" w:eastAsia="MS PGothic" w:hAnsi="Arial" w:cs="Arial"/>
          <w:i/>
          <w:iCs/>
          <w:color w:val="000000"/>
          <w:sz w:val="22"/>
          <w:szCs w:val="22"/>
        </w:rPr>
        <w:t>.1</w:t>
      </w:r>
      <w:r w:rsidR="00B035FF">
        <w:rPr>
          <w:rFonts w:ascii="Arial" w:eastAsia="MS PGothic" w:hAnsi="Arial" w:cs="Arial"/>
          <w:i/>
          <w:iCs/>
          <w:color w:val="000000"/>
          <w:sz w:val="22"/>
          <w:szCs w:val="22"/>
        </w:rPr>
        <w:t>2</w:t>
      </w:r>
      <w:r w:rsidR="005773BD">
        <w:rPr>
          <w:rFonts w:ascii="Arial" w:eastAsia="MS PGothic" w:hAnsi="Arial" w:cs="Arial"/>
          <w:i/>
          <w:iCs/>
          <w:color w:val="000000"/>
          <w:sz w:val="22"/>
          <w:szCs w:val="22"/>
        </w:rPr>
        <w:t>.202</w:t>
      </w:r>
      <w:r w:rsidR="00B035FF">
        <w:rPr>
          <w:rFonts w:ascii="Arial" w:eastAsia="MS PGothic" w:hAnsi="Arial" w:cs="Arial"/>
          <w:i/>
          <w:iCs/>
          <w:color w:val="000000"/>
          <w:sz w:val="22"/>
          <w:szCs w:val="22"/>
        </w:rPr>
        <w:t>6</w:t>
      </w:r>
    </w:p>
    <w:bookmarkEnd w:id="0"/>
    <w:p w14:paraId="6ADE368C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 xml:space="preserve">Určení obvodu KoPÚ </w:t>
      </w:r>
    </w:p>
    <w:p w14:paraId="69DF989C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Vnější obvod</w:t>
      </w:r>
    </w:p>
    <w:p w14:paraId="41EE8D56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Vnitřní obvod</w:t>
      </w:r>
    </w:p>
    <w:p w14:paraId="77B0EEF6" w14:textId="5586E36F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Pozemky zastavěné stavbou, pozemek funkčně související s touto stavbou včetně přístupové cesty, zahrady, pozemky v zastavěném území, pozemky v zastavitelných </w:t>
      </w:r>
      <w:r w:rsidR="00087EE2" w:rsidRPr="002F756B">
        <w:rPr>
          <w:rFonts w:ascii="Arial" w:hAnsi="Arial" w:cs="Arial"/>
          <w:sz w:val="22"/>
          <w:szCs w:val="22"/>
        </w:rPr>
        <w:t>plochách…</w:t>
      </w:r>
      <w:r w:rsidRPr="002F756B">
        <w:rPr>
          <w:rFonts w:ascii="Arial" w:hAnsi="Arial" w:cs="Arial"/>
          <w:sz w:val="22"/>
          <w:szCs w:val="22"/>
        </w:rPr>
        <w:t>. lze řešit jen se souhlasem vlastníka</w:t>
      </w:r>
      <w:r w:rsidRPr="002F756B">
        <w:rPr>
          <w:rFonts w:ascii="Arial" w:hAnsi="Arial" w:cs="Arial"/>
          <w:i/>
          <w:iCs/>
          <w:sz w:val="22"/>
          <w:szCs w:val="22"/>
        </w:rPr>
        <w:t xml:space="preserve">  </w:t>
      </w:r>
    </w:p>
    <w:p w14:paraId="59CC4196" w14:textId="77777777" w:rsidR="004675E6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Pozemky neřešené</w:t>
      </w:r>
    </w:p>
    <w:p w14:paraId="1E56444C" w14:textId="77777777" w:rsidR="00143F1B" w:rsidRDefault="00143F1B" w:rsidP="00253BA6">
      <w:pPr>
        <w:pStyle w:val="Odstavecseseznamem"/>
        <w:pBdr>
          <w:right w:val="single" w:sz="4" w:space="1" w:color="auto"/>
        </w:pBdr>
        <w:autoSpaceDE w:val="0"/>
        <w:autoSpaceDN w:val="0"/>
        <w:adjustRightInd w:val="0"/>
        <w:ind w:left="190"/>
        <w:jc w:val="both"/>
        <w:rPr>
          <w:rFonts w:ascii="Arial" w:hAnsi="Arial" w:cs="Arial"/>
          <w:color w:val="000000"/>
          <w:sz w:val="22"/>
          <w:szCs w:val="22"/>
        </w:rPr>
      </w:pPr>
    </w:p>
    <w:p w14:paraId="255EA6B8" w14:textId="77777777" w:rsidR="00143F1B" w:rsidRPr="00143F1B" w:rsidRDefault="00143F1B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F1B">
        <w:rPr>
          <w:rFonts w:ascii="Arial" w:hAnsi="Arial" w:cs="Arial"/>
          <w:b/>
          <w:bCs/>
          <w:color w:val="000000"/>
          <w:sz w:val="22"/>
          <w:szCs w:val="22"/>
        </w:rPr>
        <w:t>Zjišťování průběhu hranic</w:t>
      </w:r>
    </w:p>
    <w:p w14:paraId="3201C2A0" w14:textId="2493B7D7" w:rsidR="00143F1B" w:rsidRPr="00143F1B" w:rsidRDefault="00143F1B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22"/>
          <w:szCs w:val="22"/>
        </w:rPr>
      </w:pPr>
      <w:r w:rsidRPr="00143F1B">
        <w:rPr>
          <w:rFonts w:ascii="Arial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hAnsi="Arial" w:cs="Arial"/>
          <w:i/>
          <w:iCs/>
          <w:color w:val="000000"/>
          <w:sz w:val="22"/>
          <w:szCs w:val="22"/>
        </w:rPr>
        <w:t>Drobovice</w:t>
      </w:r>
      <w:r w:rsidRPr="00143F1B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2"/>
        </w:rPr>
        <w:t>1</w:t>
      </w:r>
      <w:r w:rsidR="005D7EDE">
        <w:rPr>
          <w:rFonts w:ascii="Arial" w:hAnsi="Arial" w:cs="Arial"/>
          <w:i/>
          <w:iCs/>
          <w:color w:val="000000"/>
          <w:sz w:val="22"/>
          <w:szCs w:val="22"/>
        </w:rPr>
        <w:t>9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="005D7EDE">
        <w:rPr>
          <w:rFonts w:ascii="Arial" w:hAnsi="Arial" w:cs="Arial"/>
          <w:i/>
          <w:iCs/>
          <w:color w:val="000000"/>
          <w:sz w:val="22"/>
          <w:szCs w:val="22"/>
        </w:rPr>
        <w:t>10</w:t>
      </w:r>
      <w:r>
        <w:rPr>
          <w:rFonts w:ascii="Arial" w:hAnsi="Arial" w:cs="Arial"/>
          <w:i/>
          <w:iCs/>
          <w:color w:val="000000"/>
          <w:sz w:val="22"/>
          <w:szCs w:val="22"/>
        </w:rPr>
        <w:t>. – 2</w:t>
      </w:r>
      <w:r w:rsidR="005D7EDE">
        <w:rPr>
          <w:rFonts w:ascii="Arial" w:hAnsi="Arial" w:cs="Arial"/>
          <w:i/>
          <w:iCs/>
          <w:color w:val="000000"/>
          <w:sz w:val="22"/>
          <w:szCs w:val="22"/>
        </w:rPr>
        <w:t>1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="005D7EDE">
        <w:rPr>
          <w:rFonts w:ascii="Arial" w:hAnsi="Arial" w:cs="Arial"/>
          <w:i/>
          <w:iCs/>
          <w:color w:val="000000"/>
          <w:sz w:val="22"/>
          <w:szCs w:val="22"/>
        </w:rPr>
        <w:t>10</w:t>
      </w:r>
      <w:r>
        <w:rPr>
          <w:rFonts w:ascii="Arial" w:hAnsi="Arial" w:cs="Arial"/>
          <w:i/>
          <w:iCs/>
          <w:color w:val="000000"/>
          <w:sz w:val="22"/>
          <w:szCs w:val="22"/>
        </w:rPr>
        <w:t>.202</w:t>
      </w:r>
      <w:r w:rsidR="005D7EDE">
        <w:rPr>
          <w:rFonts w:ascii="Arial" w:hAnsi="Arial" w:cs="Arial"/>
          <w:i/>
          <w:iCs/>
          <w:color w:val="000000"/>
          <w:sz w:val="22"/>
          <w:szCs w:val="22"/>
        </w:rPr>
        <w:t>6</w:t>
      </w:r>
    </w:p>
    <w:p w14:paraId="0BFCF8D4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02E28E9F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Soupis nároků</w:t>
      </w:r>
    </w:p>
    <w:p w14:paraId="488626AE" w14:textId="43F48DFF" w:rsidR="004675E6" w:rsidRPr="002F756B" w:rsidRDefault="004675E6" w:rsidP="00B1509D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cena, výměra, vzdálenost a druh pozemku</w:t>
      </w:r>
    </w:p>
    <w:p w14:paraId="12E2BFFF" w14:textId="153DFCEF" w:rsidR="004675E6" w:rsidRDefault="004675E6" w:rsidP="00B1509D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Cena dle </w:t>
      </w:r>
      <w:r w:rsidR="00B01D8C" w:rsidRPr="002F756B">
        <w:rPr>
          <w:rFonts w:ascii="Arial" w:hAnsi="Arial" w:cs="Arial"/>
          <w:sz w:val="22"/>
          <w:szCs w:val="22"/>
        </w:rPr>
        <w:t>BPEJ</w:t>
      </w:r>
      <w:r w:rsidR="00B01D8C">
        <w:rPr>
          <w:rFonts w:ascii="Arial" w:hAnsi="Arial" w:cs="Arial"/>
          <w:sz w:val="22"/>
          <w:szCs w:val="22"/>
        </w:rPr>
        <w:t xml:space="preserve"> – pro</w:t>
      </w:r>
      <w:r w:rsidRPr="002F756B">
        <w:rPr>
          <w:rFonts w:ascii="Arial" w:hAnsi="Arial" w:cs="Arial"/>
          <w:sz w:val="22"/>
          <w:szCs w:val="22"/>
        </w:rPr>
        <w:t xml:space="preserve"> stanovení nároků se v řízení o pozemkových úpravách použije </w:t>
      </w:r>
      <w:r w:rsidRPr="002F756B">
        <w:rPr>
          <w:rFonts w:ascii="Arial" w:hAnsi="Arial" w:cs="Arial"/>
          <w:sz w:val="22"/>
          <w:szCs w:val="22"/>
          <w:u w:val="single"/>
        </w:rPr>
        <w:t>základní cena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podle zvláštního právního předpisu (vyhláška č. 441/2013 Sb., v pl</w:t>
      </w:r>
      <w:r w:rsidRPr="002F756B">
        <w:rPr>
          <w:rFonts w:ascii="Arial" w:hAnsi="Arial" w:cs="Arial"/>
        </w:rPr>
        <w:t>atném</w:t>
      </w:r>
      <w:r w:rsidRPr="002F756B">
        <w:rPr>
          <w:rFonts w:ascii="Arial" w:hAnsi="Arial" w:cs="Arial"/>
          <w:sz w:val="22"/>
          <w:szCs w:val="22"/>
        </w:rPr>
        <w:t xml:space="preserve"> znění)</w:t>
      </w:r>
    </w:p>
    <w:p w14:paraId="54DF368E" w14:textId="7A295094" w:rsidR="008306E6" w:rsidRPr="008306E6" w:rsidRDefault="008306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8306E6">
        <w:rPr>
          <w:rFonts w:ascii="Arial" w:hAnsi="Arial" w:cs="Arial"/>
          <w:color w:val="000000"/>
          <w:sz w:val="22"/>
          <w:szCs w:val="22"/>
        </w:rPr>
        <w:t>Výměra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306E6">
        <w:rPr>
          <w:rFonts w:ascii="Arial" w:hAnsi="Arial" w:cs="Arial"/>
          <w:sz w:val="22"/>
          <w:szCs w:val="22"/>
        </w:rPr>
        <w:t>– z katastru nemovitostí</w:t>
      </w:r>
    </w:p>
    <w:p w14:paraId="2A76858C" w14:textId="550C82D2" w:rsidR="00973F57" w:rsidRPr="00973F57" w:rsidRDefault="00973F57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73F57">
        <w:rPr>
          <w:rFonts w:ascii="Arial" w:hAnsi="Arial" w:cs="Arial"/>
          <w:color w:val="000000"/>
          <w:sz w:val="22"/>
          <w:szCs w:val="22"/>
        </w:rPr>
        <w:t>Druh pozemku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973F57">
        <w:rPr>
          <w:rFonts w:ascii="Arial" w:hAnsi="Arial" w:cs="Arial"/>
          <w:color w:val="000000"/>
          <w:sz w:val="22"/>
          <w:szCs w:val="22"/>
        </w:rPr>
        <w:t>– podle skutečného stavu (pokud bude odlišný od stavu evidovaného v KN, bude v soupisu nároků poznámka)</w:t>
      </w:r>
    </w:p>
    <w:p w14:paraId="4049523B" w14:textId="77777777" w:rsidR="00973F57" w:rsidRPr="00973F57" w:rsidRDefault="00973F57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73F57">
        <w:rPr>
          <w:rFonts w:ascii="Arial" w:hAnsi="Arial" w:cs="Arial"/>
          <w:color w:val="000000"/>
          <w:sz w:val="22"/>
          <w:szCs w:val="22"/>
        </w:rPr>
        <w:t>Ocenění porostu</w:t>
      </w:r>
    </w:p>
    <w:p w14:paraId="771F4944" w14:textId="6AB33237" w:rsidR="0082781D" w:rsidRPr="0082781D" w:rsidRDefault="0082781D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82781D">
        <w:rPr>
          <w:rFonts w:ascii="Arial" w:hAnsi="Arial" w:cs="Arial"/>
          <w:color w:val="000000"/>
          <w:sz w:val="22"/>
          <w:szCs w:val="22"/>
        </w:rPr>
        <w:t>u</w:t>
      </w:r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chmelnic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vinic,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sadů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zahrad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a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s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lesním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porostem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se v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nárocích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uvede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cena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a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cena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porostu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odděleně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a s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členěním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podle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druhu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porostu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064AA8A6" w14:textId="77777777" w:rsidR="0082781D" w:rsidRPr="0082781D" w:rsidRDefault="0082781D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u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ostatních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druhů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se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cena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porostu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uvede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jen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žádost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vlastníka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tuto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žádost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může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vlastník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uplatnit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nejpozději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do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konce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doby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pro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vyložení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soupisu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nároků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2781D">
        <w:rPr>
          <w:rFonts w:ascii="Arial" w:hAnsi="Arial" w:cs="Arial"/>
          <w:color w:val="000000"/>
          <w:sz w:val="22"/>
          <w:szCs w:val="22"/>
          <w:lang w:val="en-US"/>
        </w:rPr>
        <w:tab/>
      </w:r>
    </w:p>
    <w:p w14:paraId="1B1BCFAE" w14:textId="0BFEBF5F" w:rsidR="00B01D8C" w:rsidRDefault="0082781D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porost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který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je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součástí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řešeného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jehož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výměra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se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návrhem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pozemkových úprav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nezmění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nebo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se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nezmění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o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více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než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10 % a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současně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u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takového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pozemku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nedojde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při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novém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uspořádání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pozemků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ke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změně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jeho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umístění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ani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ke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změně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vlastníka</w:t>
      </w:r>
      <w:proofErr w:type="spellEnd"/>
      <w:r w:rsidRPr="0082781D">
        <w:rPr>
          <w:rFonts w:ascii="Arial" w:hAnsi="Arial" w:cs="Arial"/>
          <w:color w:val="000000"/>
          <w:sz w:val="22"/>
          <w:szCs w:val="22"/>
          <w:lang w:val="en-US"/>
        </w:rPr>
        <w:t xml:space="preserve">, se </w:t>
      </w:r>
      <w:proofErr w:type="spellStart"/>
      <w:r w:rsidRPr="0082781D">
        <w:rPr>
          <w:rFonts w:ascii="Arial" w:hAnsi="Arial" w:cs="Arial"/>
          <w:color w:val="000000"/>
          <w:sz w:val="22"/>
          <w:szCs w:val="22"/>
          <w:lang w:val="en-US"/>
        </w:rPr>
        <w:t>neoceňuje</w:t>
      </w:r>
      <w:proofErr w:type="spellEnd"/>
    </w:p>
    <w:p w14:paraId="29AF1A53" w14:textId="24CF70D6" w:rsidR="00B412A9" w:rsidRDefault="00B412A9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412A9">
        <w:rPr>
          <w:rFonts w:ascii="Arial" w:hAnsi="Arial" w:cs="Arial"/>
          <w:color w:val="000000"/>
          <w:sz w:val="22"/>
          <w:szCs w:val="22"/>
        </w:rPr>
        <w:t>Vzdálenost – vzdušnou čarou od bodu dohodnutého na úvodním jednání</w:t>
      </w:r>
    </w:p>
    <w:p w14:paraId="1FEC67A4" w14:textId="6726FB57" w:rsidR="004675E6" w:rsidRPr="002F756B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</w:rPr>
      </w:pP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do 3</w:t>
      </w:r>
      <w:r w:rsidR="000C317E">
        <w:rPr>
          <w:rFonts w:ascii="Arial" w:eastAsia="MS PGothic" w:hAnsi="Arial" w:cs="Arial"/>
          <w:i/>
          <w:iCs/>
          <w:color w:val="000000"/>
          <w:sz w:val="22"/>
          <w:szCs w:val="22"/>
        </w:rPr>
        <w:t>0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</w:t>
      </w:r>
      <w:r w:rsidR="000C317E">
        <w:rPr>
          <w:rFonts w:ascii="Arial" w:eastAsia="MS PGothic" w:hAnsi="Arial" w:cs="Arial"/>
          <w:i/>
          <w:iCs/>
          <w:color w:val="000000"/>
          <w:sz w:val="22"/>
          <w:szCs w:val="22"/>
        </w:rPr>
        <w:t>6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.202</w:t>
      </w:r>
      <w:r w:rsidR="000C317E">
        <w:rPr>
          <w:rFonts w:ascii="Arial" w:eastAsia="MS PGothic" w:hAnsi="Arial" w:cs="Arial"/>
          <w:i/>
          <w:iCs/>
          <w:color w:val="000000"/>
          <w:sz w:val="22"/>
          <w:szCs w:val="22"/>
        </w:rPr>
        <w:t>7</w:t>
      </w:r>
    </w:p>
    <w:p w14:paraId="4B50B56D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Plán společných zařízení</w:t>
      </w:r>
    </w:p>
    <w:p w14:paraId="724CEEEF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opatření sloužící ke zpřístupnění pozemků</w:t>
      </w:r>
    </w:p>
    <w:p w14:paraId="0C774CF3" w14:textId="144EC772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polní nebo lesní cesty, mostky, propustky, brody…</w:t>
      </w:r>
    </w:p>
    <w:p w14:paraId="57CFBF26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protierozní opatření</w:t>
      </w:r>
    </w:p>
    <w:p w14:paraId="57E4E979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protierozní meze, průlehy, zasakovací pásy, záchytné příkopy, terasy, větrolamy, zatravnění, zalesnění…</w:t>
      </w:r>
    </w:p>
    <w:p w14:paraId="03DDAA8A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vodohospodářská opatření</w:t>
      </w:r>
    </w:p>
    <w:p w14:paraId="69E432F7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vodní nádrže, rybníky, úpravy koryt vodních toků, odvodnění, ochranné hráze, poldry...</w:t>
      </w:r>
    </w:p>
    <w:p w14:paraId="72842ED4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lastRenderedPageBreak/>
        <w:t>opatření k ochraně a tvorbě životního prostředí, podpoře biodiverzity a zvýšení ekologické stability</w:t>
      </w:r>
    </w:p>
    <w:p w14:paraId="540579F1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ÚSES (biokoridory, biocentra), založení, doplnění nebo obnova trvalé vegetace, terénní úpravy…</w:t>
      </w:r>
    </w:p>
    <w:p w14:paraId="0D70C443" w14:textId="495EC451" w:rsidR="004675E6" w:rsidRPr="00A65ABA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</w:rPr>
      </w:pP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do </w:t>
      </w:r>
      <w:r w:rsidR="006443C8">
        <w:rPr>
          <w:rFonts w:ascii="Arial" w:eastAsia="MS PGothic" w:hAnsi="Arial" w:cs="Arial"/>
          <w:i/>
          <w:iCs/>
          <w:color w:val="000000"/>
          <w:sz w:val="22"/>
          <w:szCs w:val="22"/>
        </w:rPr>
        <w:t>29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</w:t>
      </w:r>
      <w:r w:rsidR="006443C8">
        <w:rPr>
          <w:rFonts w:ascii="Arial" w:eastAsia="MS PGothic" w:hAnsi="Arial" w:cs="Arial"/>
          <w:i/>
          <w:iCs/>
          <w:color w:val="000000"/>
          <w:sz w:val="22"/>
          <w:szCs w:val="22"/>
        </w:rPr>
        <w:t>6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.202</w:t>
      </w:r>
      <w:r w:rsidR="006443C8">
        <w:rPr>
          <w:rFonts w:ascii="Arial" w:eastAsia="MS PGothic" w:hAnsi="Arial" w:cs="Arial"/>
          <w:i/>
          <w:iCs/>
          <w:color w:val="000000"/>
          <w:sz w:val="22"/>
          <w:szCs w:val="22"/>
        </w:rPr>
        <w:t>8</w:t>
      </w:r>
    </w:p>
    <w:p w14:paraId="0E3B5B72" w14:textId="78486C54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Návrh pozemkových úprav</w:t>
      </w:r>
    </w:p>
    <w:p w14:paraId="162FE42E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Přiměřenost kvality, výměry a vzdálenosti původních a navrhovaných pozemků</w:t>
      </w:r>
    </w:p>
    <w:p w14:paraId="4651824A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Cena je přiměřená, pokud není ve srovnání s původní cenou vyšší nebo nižší o více než 4 %.</w:t>
      </w:r>
    </w:p>
    <w:p w14:paraId="400038F5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Výměra je přiměřená, pokud rozdíl výměry původních a navrhovaných pozemků nepřesahuje10 %.</w:t>
      </w:r>
    </w:p>
    <w:p w14:paraId="6395F44E" w14:textId="77777777" w:rsidR="004675E6" w:rsidRPr="002F756B" w:rsidRDefault="004675E6" w:rsidP="00253BA6">
      <w:pPr>
        <w:pStyle w:val="Default"/>
        <w:numPr>
          <w:ilvl w:val="0"/>
          <w:numId w:val="4"/>
        </w:numPr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Vzdálenost je přiměřená, pokud rozdíl ve vzdálenosti původních a navrhovaných pozemků není vyšší nebo nižší než 20 %.</w:t>
      </w:r>
    </w:p>
    <w:p w14:paraId="68A776D7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 xml:space="preserve">Pozemkový úřad může, pokud to je s ohledem na dosažení cíle pozemkových úprav potřebné, v průběhu pozemkových úprav vykupovat se souhlasem vlastníka ve prospěch státu pozemky nebo spoluvlastnické podíly k nim nejvýše za cenu </w:t>
      </w:r>
      <w:r w:rsidRPr="002F756B">
        <w:rPr>
          <w:rFonts w:ascii="Arial" w:hAnsi="Arial" w:cs="Arial"/>
          <w:color w:val="000000"/>
        </w:rPr>
        <w:t>obvyklou,</w:t>
      </w:r>
      <w:r w:rsidRPr="002F756B">
        <w:rPr>
          <w:rFonts w:ascii="Arial" w:hAnsi="Arial" w:cs="Arial"/>
          <w:color w:val="000000"/>
          <w:sz w:val="22"/>
          <w:szCs w:val="22"/>
        </w:rPr>
        <w:t xml:space="preserve"> popřípadě přijmout dar.</w:t>
      </w:r>
    </w:p>
    <w:p w14:paraId="7B87067F" w14:textId="77777777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Rovněž může vypořádat spoluvlastnictví k pozemku tak, že spoluvlastníkům připočte k jejich nároku část odpovídající spoluvlastnickému podílu k předmětnému pozemku.</w:t>
      </w:r>
    </w:p>
    <w:p w14:paraId="12682564" w14:textId="77777777" w:rsidR="00D91FA8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Zpracovatel návrhu je povinen</w:t>
      </w:r>
      <w:r w:rsidRPr="002F756B">
        <w:rPr>
          <w:rFonts w:ascii="Arial" w:hAnsi="Arial" w:cs="Arial"/>
          <w:color w:val="000000"/>
        </w:rPr>
        <w:t xml:space="preserve"> </w:t>
      </w:r>
      <w:r w:rsidRPr="002F756B">
        <w:rPr>
          <w:rFonts w:ascii="Arial" w:hAnsi="Arial" w:cs="Arial"/>
          <w:color w:val="000000"/>
          <w:sz w:val="22"/>
          <w:szCs w:val="22"/>
        </w:rPr>
        <w:t>v průběhu jeho zpracovávání projednávat</w:t>
      </w:r>
      <w:r w:rsidRPr="002F756B">
        <w:rPr>
          <w:rFonts w:ascii="Arial" w:hAnsi="Arial" w:cs="Arial"/>
          <w:color w:val="000000"/>
        </w:rPr>
        <w:t xml:space="preserve"> </w:t>
      </w:r>
      <w:r w:rsidRPr="002F756B">
        <w:rPr>
          <w:rFonts w:ascii="Arial" w:hAnsi="Arial" w:cs="Arial"/>
          <w:color w:val="000000"/>
          <w:sz w:val="22"/>
          <w:szCs w:val="22"/>
        </w:rPr>
        <w:t>nové uspořádání pozemků s dotčenými vlastníky pozemků. Svůj souhlas, případně nesouhlas, vlastníci potvrdí podpisem na soupisu nových pozemků.</w:t>
      </w:r>
    </w:p>
    <w:p w14:paraId="5A451D0B" w14:textId="6984456C" w:rsidR="004675E6" w:rsidRPr="00D91FA8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D91FA8">
        <w:rPr>
          <w:rFonts w:ascii="Arial" w:hAnsi="Arial" w:cs="Arial"/>
          <w:color w:val="000000"/>
          <w:sz w:val="22"/>
          <w:szCs w:val="22"/>
        </w:rPr>
        <w:t>V případě, kdy se vlastník pozemku k novému uspořádání pozemků nevyjádří, vyzve jej pozemkový úřad, aby tak učinil ve lhůtě 15 dnů. Pokud se vlastník v této lhůtě nevyjádří, má se za to, že s novým uspořádáním pozemků souhlasí.</w:t>
      </w:r>
    </w:p>
    <w:p w14:paraId="2878283B" w14:textId="406F290C" w:rsidR="004675E6" w:rsidRPr="002F756B" w:rsidRDefault="004675E6" w:rsidP="00253BA6">
      <w:pPr>
        <w:pStyle w:val="Odstavecseseznamem"/>
        <w:numPr>
          <w:ilvl w:val="0"/>
          <w:numId w:val="5"/>
        </w:num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F756B">
        <w:rPr>
          <w:rFonts w:ascii="Arial" w:hAnsi="Arial" w:cs="Arial"/>
          <w:color w:val="000000"/>
          <w:sz w:val="22"/>
          <w:szCs w:val="22"/>
        </w:rPr>
        <w:t>VYSTAVENÍ NÁVRHU PO DOBU 30 DNÍ na obec</w:t>
      </w:r>
      <w:r w:rsidRPr="002F756B">
        <w:rPr>
          <w:rFonts w:ascii="Arial" w:hAnsi="Arial" w:cs="Arial"/>
          <w:color w:val="000000"/>
        </w:rPr>
        <w:t>ním</w:t>
      </w:r>
      <w:r w:rsidRPr="002F756B">
        <w:rPr>
          <w:rFonts w:ascii="Arial" w:hAnsi="Arial" w:cs="Arial"/>
          <w:color w:val="000000"/>
          <w:sz w:val="22"/>
          <w:szCs w:val="22"/>
        </w:rPr>
        <w:t xml:space="preserve"> úřadu a pobočce (poslední možnost uplatnit k</w:t>
      </w:r>
      <w:r w:rsidRPr="002F756B">
        <w:rPr>
          <w:rFonts w:ascii="Arial" w:hAnsi="Arial" w:cs="Arial"/>
          <w:color w:val="000000"/>
        </w:rPr>
        <w:t xml:space="preserve"> </w:t>
      </w:r>
      <w:r w:rsidRPr="002F756B">
        <w:rPr>
          <w:rFonts w:ascii="Arial" w:hAnsi="Arial" w:cs="Arial"/>
          <w:color w:val="000000"/>
          <w:sz w:val="22"/>
          <w:szCs w:val="22"/>
        </w:rPr>
        <w:t>návrhu své námitky a připomínky).</w:t>
      </w:r>
    </w:p>
    <w:p w14:paraId="24AC353A" w14:textId="3F89BDB4" w:rsidR="004675E6" w:rsidRPr="002F756B" w:rsidRDefault="004675E6" w:rsidP="00253BA6">
      <w:pPr>
        <w:pStyle w:val="Odstavecseseznamem"/>
        <w:numPr>
          <w:ilvl w:val="0"/>
          <w:numId w:val="4"/>
        </w:numPr>
        <w:pBdr>
          <w:right w:val="single" w:sz="4" w:space="1" w:color="auto"/>
        </w:pBdr>
        <w:spacing w:after="160" w:line="259" w:lineRule="auto"/>
        <w:jc w:val="both"/>
        <w:rPr>
          <w:rFonts w:ascii="Arial" w:eastAsia="MS PGothic" w:hAnsi="Arial" w:cs="Arial"/>
          <w:i/>
          <w:iCs/>
          <w:color w:val="000000"/>
          <w:sz w:val="22"/>
          <w:szCs w:val="22"/>
        </w:rPr>
      </w:pP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KoPÚ </w:t>
      </w:r>
      <w:r w:rsidR="007C7B30">
        <w:rPr>
          <w:rFonts w:ascii="Arial" w:eastAsia="MS PGothic" w:hAnsi="Arial" w:cs="Arial"/>
          <w:i/>
          <w:iCs/>
          <w:color w:val="000000"/>
          <w:sz w:val="22"/>
          <w:szCs w:val="22"/>
        </w:rPr>
        <w:t>Drobovice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 xml:space="preserve"> do </w:t>
      </w:r>
      <w:r w:rsidR="006443C8">
        <w:rPr>
          <w:rFonts w:ascii="Arial" w:eastAsia="MS PGothic" w:hAnsi="Arial" w:cs="Arial"/>
          <w:i/>
          <w:iCs/>
          <w:color w:val="000000"/>
          <w:sz w:val="22"/>
          <w:szCs w:val="22"/>
        </w:rPr>
        <w:t>29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</w:t>
      </w:r>
      <w:r w:rsidR="00A21AA1">
        <w:rPr>
          <w:rFonts w:ascii="Arial" w:eastAsia="MS PGothic" w:hAnsi="Arial" w:cs="Arial"/>
          <w:i/>
          <w:iCs/>
          <w:color w:val="000000"/>
          <w:sz w:val="22"/>
          <w:szCs w:val="22"/>
        </w:rPr>
        <w:t>6</w:t>
      </w:r>
      <w:r w:rsidRPr="002F756B">
        <w:rPr>
          <w:rFonts w:ascii="Arial" w:eastAsia="MS PGothic" w:hAnsi="Arial" w:cs="Arial"/>
          <w:i/>
          <w:iCs/>
          <w:color w:val="000000"/>
          <w:sz w:val="22"/>
          <w:szCs w:val="22"/>
        </w:rPr>
        <w:t>.202</w:t>
      </w:r>
      <w:r w:rsidR="006443C8">
        <w:rPr>
          <w:rFonts w:ascii="Arial" w:eastAsia="MS PGothic" w:hAnsi="Arial" w:cs="Arial"/>
          <w:i/>
          <w:iCs/>
          <w:color w:val="000000"/>
          <w:sz w:val="22"/>
          <w:szCs w:val="22"/>
        </w:rPr>
        <w:t>9</w:t>
      </w:r>
    </w:p>
    <w:p w14:paraId="7D82CB15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Rozhodnutí o schválení návrhu pozemkových úprav</w:t>
      </w:r>
    </w:p>
    <w:p w14:paraId="1DB5DCBE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F756B">
        <w:rPr>
          <w:rFonts w:ascii="Arial" w:hAnsi="Arial" w:cs="Arial"/>
          <w:sz w:val="22"/>
          <w:szCs w:val="22"/>
        </w:rPr>
        <w:t>Pozemkový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úřad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rozhodne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o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schválení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návrhu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pozemkových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úprav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tehdy,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pokud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</w:t>
      </w:r>
      <w:r w:rsidRPr="002F756B">
        <w:rPr>
          <w:rFonts w:ascii="Arial" w:hAnsi="Arial" w:cs="Arial"/>
        </w:rPr>
        <w:t> </w:t>
      </w:r>
      <w:r w:rsidRPr="002F756B">
        <w:rPr>
          <w:rFonts w:ascii="Arial" w:hAnsi="Arial" w:cs="Arial"/>
          <w:sz w:val="22"/>
          <w:szCs w:val="22"/>
        </w:rPr>
        <w:t>ním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souhlasí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vlastníci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alespoň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60%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výměry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půdy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pozemků,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které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jsou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řešeny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v</w:t>
      </w:r>
      <w:r w:rsidRPr="002F756B">
        <w:rPr>
          <w:rFonts w:ascii="Arial" w:hAnsi="Arial" w:cs="Arial"/>
        </w:rPr>
        <w:t> </w:t>
      </w:r>
      <w:r w:rsidRPr="002F756B">
        <w:rPr>
          <w:rFonts w:ascii="Arial" w:hAnsi="Arial" w:cs="Arial"/>
          <w:sz w:val="22"/>
          <w:szCs w:val="22"/>
        </w:rPr>
        <w:t>pozemkových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úpravách.</w:t>
      </w:r>
    </w:p>
    <w:p w14:paraId="64E21F17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1CFACCA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Vyhotovení digitální katastrální mapy (DKM)</w:t>
      </w:r>
    </w:p>
    <w:p w14:paraId="2724AFC1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457747F2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 xml:space="preserve">Rozhodnutí o výměně nebo přechodu vlastnických práv </w:t>
      </w:r>
    </w:p>
    <w:p w14:paraId="0C0FD7AC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</w:p>
    <w:p w14:paraId="56D1A345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Zápis do katastru nemovitostí</w:t>
      </w:r>
    </w:p>
    <w:p w14:paraId="43717A57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736F2123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Vytyčování pozemků</w:t>
      </w:r>
    </w:p>
    <w:p w14:paraId="09572B23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</w:rPr>
        <w:t>P</w:t>
      </w:r>
      <w:r w:rsidRPr="002F756B">
        <w:rPr>
          <w:rFonts w:ascii="Arial" w:hAnsi="Arial" w:cs="Arial"/>
          <w:sz w:val="22"/>
          <w:szCs w:val="22"/>
        </w:rPr>
        <w:t>odle potřeby vlastníků –1x zdarma</w:t>
      </w:r>
      <w:r w:rsidRPr="002F756B">
        <w:rPr>
          <w:rFonts w:ascii="Arial" w:hAnsi="Arial" w:cs="Arial"/>
        </w:rPr>
        <w:t>.</w:t>
      </w:r>
    </w:p>
    <w:p w14:paraId="701E9516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04A4FBF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Realizace KoPÚ</w:t>
      </w:r>
    </w:p>
    <w:p w14:paraId="1DE23BD0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F756B">
        <w:rPr>
          <w:rFonts w:ascii="Arial" w:hAnsi="Arial" w:cs="Arial"/>
          <w:sz w:val="22"/>
          <w:szCs w:val="22"/>
        </w:rPr>
        <w:t>Pozemkový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úřad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stanoví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</w:t>
      </w:r>
      <w:r w:rsidRPr="002F756B">
        <w:rPr>
          <w:rFonts w:ascii="Arial" w:hAnsi="Arial" w:cs="Arial"/>
        </w:rPr>
        <w:t> </w:t>
      </w:r>
      <w:r w:rsidRPr="002F756B">
        <w:rPr>
          <w:rFonts w:ascii="Arial" w:hAnsi="Arial" w:cs="Arial"/>
          <w:sz w:val="22"/>
          <w:szCs w:val="22"/>
        </w:rPr>
        <w:t>přihlédnutím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k</w:t>
      </w:r>
      <w:r w:rsidRPr="002F756B">
        <w:rPr>
          <w:rFonts w:ascii="Arial" w:hAnsi="Arial" w:cs="Arial"/>
        </w:rPr>
        <w:t> </w:t>
      </w:r>
      <w:r w:rsidRPr="002F756B">
        <w:rPr>
          <w:rFonts w:ascii="Arial" w:hAnsi="Arial" w:cs="Arial"/>
          <w:sz w:val="22"/>
          <w:szCs w:val="22"/>
        </w:rPr>
        <w:t>veřejnému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zájmu,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finančnímu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zajištění,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potřebám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obce,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příp.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potřebám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vlastníků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pozemků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priority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pro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realizaci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společných</w:t>
      </w:r>
      <w:r w:rsidRPr="002F756B">
        <w:rPr>
          <w:rFonts w:ascii="Arial" w:hAnsi="Arial" w:cs="Arial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zařízení.</w:t>
      </w:r>
    </w:p>
    <w:p w14:paraId="0B1D63D9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F492E8" w14:textId="3A25E7A0" w:rsidR="004675E6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2F756B">
        <w:rPr>
          <w:rFonts w:ascii="Arial" w:hAnsi="Arial" w:cs="Arial"/>
          <w:b/>
          <w:bCs/>
        </w:rPr>
        <w:t>KONTAKTNÍ ÚDAJE:</w:t>
      </w:r>
    </w:p>
    <w:p w14:paraId="6DC419CF" w14:textId="77777777" w:rsidR="006C0DCF" w:rsidRPr="002F756B" w:rsidRDefault="006C0DCF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CB4BCCC" w14:textId="77777777" w:rsidR="004675E6" w:rsidRPr="002F756B" w:rsidRDefault="004675E6" w:rsidP="00253BA6">
      <w:pPr>
        <w:pBdr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b/>
          <w:bCs/>
          <w:sz w:val="22"/>
          <w:szCs w:val="22"/>
        </w:rPr>
        <w:t>Státní pozemkový úřad, Pobočka Kutná Hora</w:t>
      </w:r>
    </w:p>
    <w:p w14:paraId="3CBBE6DB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i/>
          <w:iCs/>
          <w:sz w:val="22"/>
          <w:szCs w:val="22"/>
        </w:rPr>
        <w:t xml:space="preserve">kontaktní osoba: </w:t>
      </w:r>
      <w:r w:rsidRPr="002F756B">
        <w:rPr>
          <w:rFonts w:ascii="Arial" w:hAnsi="Arial" w:cs="Arial"/>
          <w:sz w:val="22"/>
          <w:szCs w:val="22"/>
        </w:rPr>
        <w:t>Ing. Jitka Svobodová</w:t>
      </w:r>
    </w:p>
    <w:p w14:paraId="0F942612" w14:textId="77777777" w:rsidR="004675E6" w:rsidRPr="005949C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5949CB">
        <w:rPr>
          <w:rFonts w:ascii="Arial" w:hAnsi="Arial" w:cs="Arial"/>
          <w:sz w:val="22"/>
          <w:szCs w:val="22"/>
        </w:rPr>
        <w:t>Benešova 97, 284 01 Kutná Hora</w:t>
      </w:r>
    </w:p>
    <w:p w14:paraId="41853118" w14:textId="77777777" w:rsidR="004675E6" w:rsidRPr="002F756B" w:rsidRDefault="004675E6" w:rsidP="00253BA6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Tel. 725 949 701, 725 949 811</w:t>
      </w:r>
    </w:p>
    <w:p w14:paraId="2DB9342C" w14:textId="2BA68A6B" w:rsidR="004675E6" w:rsidRPr="002F756B" w:rsidRDefault="004675E6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Email: </w:t>
      </w:r>
      <w:r w:rsidR="00F36A61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>k</w:t>
      </w:r>
      <w:r w:rsidR="00820D3D">
        <w:rPr>
          <w:rFonts w:ascii="Arial" w:hAnsi="Arial" w:cs="Arial"/>
          <w:sz w:val="22"/>
          <w:szCs w:val="22"/>
        </w:rPr>
        <w:t>utnahora.kolin</w:t>
      </w:r>
      <w:r w:rsidRPr="002F756B">
        <w:rPr>
          <w:rFonts w:ascii="Arial" w:hAnsi="Arial" w:cs="Arial"/>
          <w:sz w:val="22"/>
          <w:szCs w:val="22"/>
        </w:rPr>
        <w:t>.pk@spu</w:t>
      </w:r>
      <w:r w:rsidR="00873726">
        <w:rPr>
          <w:rFonts w:ascii="Arial" w:hAnsi="Arial" w:cs="Arial"/>
          <w:sz w:val="22"/>
          <w:szCs w:val="22"/>
        </w:rPr>
        <w:t>.gov</w:t>
      </w:r>
      <w:r w:rsidRPr="002F756B">
        <w:rPr>
          <w:rFonts w:ascii="Arial" w:hAnsi="Arial" w:cs="Arial"/>
          <w:sz w:val="22"/>
          <w:szCs w:val="22"/>
        </w:rPr>
        <w:t>.cz</w:t>
      </w:r>
    </w:p>
    <w:p w14:paraId="3D1627C5" w14:textId="7356231A" w:rsidR="004675E6" w:rsidRDefault="00F36A61" w:rsidP="00F0592A">
      <w:pPr>
        <w:pStyle w:val="Default"/>
        <w:pBdr>
          <w:right w:val="single" w:sz="4" w:space="1" w:color="auto"/>
        </w:pBdr>
        <w:ind w:firstLine="709"/>
        <w:jc w:val="both"/>
        <w:rPr>
          <w:rFonts w:ascii="Arial" w:hAnsi="Arial" w:cs="Arial"/>
          <w:sz w:val="22"/>
          <w:szCs w:val="22"/>
        </w:rPr>
      </w:pPr>
      <w:hyperlink r:id="rId7" w:history="1">
        <w:r w:rsidRPr="00F36A61">
          <w:rPr>
            <w:rFonts w:ascii="Arial" w:hAnsi="Arial" w:cs="Arial"/>
            <w:sz w:val="22"/>
            <w:szCs w:val="22"/>
          </w:rPr>
          <w:t>jitka.svobodova2@spu.gov.cz</w:t>
        </w:r>
      </w:hyperlink>
    </w:p>
    <w:p w14:paraId="373ED8FB" w14:textId="77777777" w:rsidR="006C0DCF" w:rsidRPr="002F756B" w:rsidRDefault="006C0DCF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428F6956" w14:textId="77777777" w:rsidR="00F0592A" w:rsidRDefault="00F0592A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r w:rsidRPr="00F0592A">
        <w:rPr>
          <w:rFonts w:ascii="Arial" w:hAnsi="Arial" w:cs="Arial"/>
          <w:b/>
          <w:bCs/>
          <w:sz w:val="22"/>
          <w:szCs w:val="22"/>
        </w:rPr>
        <w:t xml:space="preserve">ZPRACOVATEL: </w:t>
      </w:r>
      <w:r w:rsidRPr="00F0592A">
        <w:rPr>
          <w:rFonts w:ascii="Arial" w:hAnsi="Arial" w:cs="Arial"/>
          <w:b/>
          <w:bCs/>
          <w:sz w:val="22"/>
          <w:szCs w:val="22"/>
          <w:lang w:val="pl-PL"/>
        </w:rPr>
        <w:t xml:space="preserve">AGROPLAN, spol. s r.o. </w:t>
      </w:r>
    </w:p>
    <w:p w14:paraId="23C28BB8" w14:textId="7E8EACFD" w:rsidR="00F0592A" w:rsidRPr="00F0592A" w:rsidRDefault="00F0592A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F0592A">
        <w:rPr>
          <w:rFonts w:ascii="Arial" w:hAnsi="Arial" w:cs="Arial"/>
          <w:sz w:val="22"/>
          <w:szCs w:val="22"/>
        </w:rPr>
        <w:t>kontaktní osoba: Ing. Petr Kubů</w:t>
      </w:r>
    </w:p>
    <w:p w14:paraId="7976DD12" w14:textId="77777777" w:rsidR="00F0592A" w:rsidRPr="00F0592A" w:rsidRDefault="00F0592A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F0592A">
        <w:rPr>
          <w:rFonts w:ascii="Arial" w:hAnsi="Arial" w:cs="Arial"/>
          <w:sz w:val="22"/>
          <w:szCs w:val="22"/>
        </w:rPr>
        <w:t>Jeremenkova 411/9, 147 00 Praha 4</w:t>
      </w:r>
    </w:p>
    <w:p w14:paraId="600BE377" w14:textId="77777777" w:rsidR="00F0592A" w:rsidRPr="00F0592A" w:rsidRDefault="00F0592A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F0592A">
        <w:rPr>
          <w:rFonts w:ascii="Arial" w:hAnsi="Arial" w:cs="Arial"/>
          <w:sz w:val="22"/>
          <w:szCs w:val="22"/>
        </w:rPr>
        <w:t>Tel. 241 431 672</w:t>
      </w:r>
    </w:p>
    <w:p w14:paraId="432223AC" w14:textId="77777777" w:rsidR="00F0592A" w:rsidRPr="00F0592A" w:rsidRDefault="00F0592A" w:rsidP="00F0592A">
      <w:pPr>
        <w:pStyle w:val="Default"/>
        <w:pBdr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F0592A">
        <w:rPr>
          <w:rFonts w:ascii="Arial" w:hAnsi="Arial" w:cs="Arial"/>
          <w:sz w:val="22"/>
          <w:szCs w:val="22"/>
        </w:rPr>
        <w:t xml:space="preserve">Email: </w:t>
      </w:r>
      <w:r w:rsidRPr="00F0592A">
        <w:rPr>
          <w:rFonts w:ascii="Arial" w:hAnsi="Arial" w:cs="Arial"/>
          <w:sz w:val="22"/>
          <w:szCs w:val="22"/>
        </w:rPr>
        <w:tab/>
      </w:r>
      <w:hyperlink r:id="rId8" w:history="1">
        <w:r w:rsidRPr="00F0592A">
          <w:rPr>
            <w:rFonts w:ascii="Arial" w:hAnsi="Arial" w:cs="Arial"/>
            <w:sz w:val="22"/>
            <w:szCs w:val="22"/>
          </w:rPr>
          <w:t>info@agroplan.cz</w:t>
        </w:r>
      </w:hyperlink>
    </w:p>
    <w:p w14:paraId="5556C2A7" w14:textId="77777777" w:rsidR="006C0DCF" w:rsidRPr="00EC3F7A" w:rsidRDefault="006C0DCF" w:rsidP="00253BA6">
      <w:pPr>
        <w:pStyle w:val="Default"/>
        <w:pBdr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15C5D796" w14:textId="77777777" w:rsidR="000F32A1" w:rsidRPr="002F756B" w:rsidRDefault="000F32A1" w:rsidP="000F32A1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14:paraId="61EC5002" w14:textId="7A0B03B8" w:rsidR="00A346C0" w:rsidRPr="002F756B" w:rsidRDefault="00941651" w:rsidP="001652A7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lastRenderedPageBreak/>
        <w:t>S</w:t>
      </w:r>
      <w:r w:rsidR="00B24922" w:rsidRPr="002F756B">
        <w:rPr>
          <w:rFonts w:ascii="Arial" w:hAnsi="Arial" w:cs="Arial"/>
          <w:sz w:val="22"/>
          <w:szCs w:val="22"/>
        </w:rPr>
        <w:t> </w:t>
      </w:r>
      <w:r w:rsidRPr="002F756B">
        <w:rPr>
          <w:rFonts w:ascii="Arial" w:hAnsi="Arial" w:cs="Arial"/>
          <w:sz w:val="22"/>
          <w:szCs w:val="22"/>
        </w:rPr>
        <w:t>přítomnými</w:t>
      </w:r>
      <w:r w:rsidR="00B24922" w:rsidRPr="002F756B">
        <w:rPr>
          <w:rFonts w:ascii="Arial" w:hAnsi="Arial" w:cs="Arial"/>
          <w:sz w:val="22"/>
          <w:szCs w:val="22"/>
        </w:rPr>
        <w:t xml:space="preserve"> </w:t>
      </w:r>
      <w:r w:rsidRPr="002F756B">
        <w:rPr>
          <w:rFonts w:ascii="Arial" w:hAnsi="Arial" w:cs="Arial"/>
          <w:sz w:val="22"/>
          <w:szCs w:val="22"/>
        </w:rPr>
        <w:t>byl projednán</w:t>
      </w:r>
      <w:r w:rsidR="001652A7" w:rsidRPr="002F756B">
        <w:rPr>
          <w:rFonts w:ascii="Arial" w:hAnsi="Arial" w:cs="Arial"/>
          <w:sz w:val="22"/>
          <w:szCs w:val="22"/>
        </w:rPr>
        <w:t xml:space="preserve"> postup při stanovení nároků vlastníků a byl jim vysvětlen princip oceňování zemědělských pozemků dle BPEJ. Pro účely komplexních pozemkových úprav pozemky budou oceňovány podle cenového předpisu platného ke dni vyložení soupisu nároků (vyhláška </w:t>
      </w:r>
      <w:r w:rsidR="00E950F8" w:rsidRPr="002F756B">
        <w:rPr>
          <w:rFonts w:ascii="Arial" w:hAnsi="Arial" w:cs="Arial"/>
          <w:sz w:val="22"/>
          <w:szCs w:val="22"/>
        </w:rPr>
        <w:t>441</w:t>
      </w:r>
      <w:r w:rsidR="001652A7" w:rsidRPr="002F756B">
        <w:rPr>
          <w:rFonts w:ascii="Arial" w:hAnsi="Arial" w:cs="Arial"/>
          <w:sz w:val="22"/>
          <w:szCs w:val="22"/>
        </w:rPr>
        <w:t>/20</w:t>
      </w:r>
      <w:r w:rsidR="001B58CD" w:rsidRPr="002F756B">
        <w:rPr>
          <w:rFonts w:ascii="Arial" w:hAnsi="Arial" w:cs="Arial"/>
          <w:sz w:val="22"/>
          <w:szCs w:val="22"/>
        </w:rPr>
        <w:t>13</w:t>
      </w:r>
      <w:r w:rsidR="001652A7" w:rsidRPr="002F756B">
        <w:rPr>
          <w:rFonts w:ascii="Arial" w:hAnsi="Arial" w:cs="Arial"/>
          <w:sz w:val="22"/>
          <w:szCs w:val="22"/>
        </w:rPr>
        <w:t xml:space="preserve"> Sb. v platném znění, § 8 odst. 4 zákona 139/2002 Sb.). </w:t>
      </w:r>
      <w:r w:rsidR="0071306F">
        <w:rPr>
          <w:rFonts w:ascii="Arial" w:hAnsi="Arial" w:cs="Arial"/>
          <w:sz w:val="22"/>
          <w:szCs w:val="22"/>
        </w:rPr>
        <w:t>Jedná se o zjednodušený způsob oceňování bez přirážek a srážek</w:t>
      </w:r>
      <w:r w:rsidR="001652A7" w:rsidRPr="002F756B">
        <w:rPr>
          <w:rFonts w:ascii="Arial" w:hAnsi="Arial" w:cs="Arial"/>
          <w:sz w:val="22"/>
          <w:szCs w:val="22"/>
        </w:rPr>
        <w:t>.</w:t>
      </w:r>
      <w:r w:rsidR="007E692E" w:rsidRPr="002F756B">
        <w:rPr>
          <w:rFonts w:ascii="Arial" w:hAnsi="Arial" w:cs="Arial"/>
          <w:sz w:val="22"/>
          <w:szCs w:val="22"/>
        </w:rPr>
        <w:t xml:space="preserve"> U chmelnic, vinic, sadů, zahrad a pozemků s lesním porostem se v nárocích uvede cena pozemku a cena porostu odděleně. U ostatních druhů pozemků se cena porostu uvede jen na žádost vlastníka porostu.</w:t>
      </w:r>
    </w:p>
    <w:p w14:paraId="41C6579C" w14:textId="77777777" w:rsidR="001652A7" w:rsidRPr="002F756B" w:rsidRDefault="001652A7" w:rsidP="001652A7">
      <w:pPr>
        <w:jc w:val="both"/>
        <w:rPr>
          <w:rFonts w:ascii="Arial" w:hAnsi="Arial" w:cs="Arial"/>
          <w:sz w:val="22"/>
          <w:szCs w:val="22"/>
        </w:rPr>
      </w:pPr>
    </w:p>
    <w:p w14:paraId="711BD150" w14:textId="1874A453" w:rsidR="000C2E83" w:rsidRDefault="00A346C0" w:rsidP="00976551">
      <w:pPr>
        <w:pStyle w:val="Zkladntext2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Rovněž byl projednán způsob určování vzdálenosti jednotlivých pozemků. Bylo dohodnuto, že vzdálenost bude stanovena vzdušnou</w:t>
      </w:r>
      <w:r w:rsidR="009406DA" w:rsidRPr="002F756B">
        <w:rPr>
          <w:rFonts w:ascii="Arial" w:hAnsi="Arial" w:cs="Arial"/>
          <w:sz w:val="22"/>
          <w:szCs w:val="22"/>
        </w:rPr>
        <w:t xml:space="preserve"> čarou </w:t>
      </w:r>
      <w:r w:rsidR="00D34D89" w:rsidRPr="002F756B">
        <w:rPr>
          <w:rFonts w:ascii="Arial" w:hAnsi="Arial" w:cs="Arial"/>
          <w:sz w:val="22"/>
          <w:szCs w:val="22"/>
        </w:rPr>
        <w:t>od bodu:</w:t>
      </w:r>
    </w:p>
    <w:p w14:paraId="72373613" w14:textId="697B34BA" w:rsidR="002F5A71" w:rsidRPr="002F5A71" w:rsidRDefault="00726EFE" w:rsidP="002F5A71">
      <w:pPr>
        <w:pStyle w:val="Zkladntext2"/>
        <w:rPr>
          <w:rFonts w:ascii="Arial" w:hAnsi="Arial" w:cs="Arial"/>
          <w:sz w:val="22"/>
          <w:szCs w:val="22"/>
        </w:rPr>
      </w:pPr>
      <w:r w:rsidRPr="007C639C">
        <w:rPr>
          <w:rFonts w:ascii="Arial" w:hAnsi="Arial" w:cs="Arial"/>
          <w:sz w:val="22"/>
          <w:szCs w:val="22"/>
        </w:rPr>
        <w:t>Kaple v Drobovicích</w:t>
      </w:r>
      <w:r w:rsidR="002F5A71" w:rsidRPr="007C639C">
        <w:rPr>
          <w:rFonts w:ascii="Arial" w:hAnsi="Arial" w:cs="Arial"/>
          <w:sz w:val="22"/>
          <w:szCs w:val="22"/>
        </w:rPr>
        <w:t xml:space="preserve"> (pozemek KN </w:t>
      </w:r>
      <w:r w:rsidR="0083298C" w:rsidRPr="007C639C">
        <w:rPr>
          <w:rFonts w:ascii="Arial" w:hAnsi="Arial" w:cs="Arial"/>
          <w:sz w:val="22"/>
          <w:szCs w:val="22"/>
        </w:rPr>
        <w:t>st. 55</w:t>
      </w:r>
      <w:r w:rsidR="002F5A71" w:rsidRPr="007C639C">
        <w:rPr>
          <w:rFonts w:ascii="Arial" w:hAnsi="Arial" w:cs="Arial"/>
          <w:sz w:val="22"/>
          <w:szCs w:val="22"/>
        </w:rPr>
        <w:t xml:space="preserve"> v k.ú. </w:t>
      </w:r>
      <w:r w:rsidR="007C7B30" w:rsidRPr="007C639C">
        <w:rPr>
          <w:rFonts w:ascii="Arial" w:hAnsi="Arial" w:cs="Arial"/>
          <w:sz w:val="22"/>
          <w:szCs w:val="22"/>
        </w:rPr>
        <w:t>Drobovice</w:t>
      </w:r>
      <w:r w:rsidR="002F5A71" w:rsidRPr="007C639C">
        <w:rPr>
          <w:rFonts w:ascii="Arial" w:hAnsi="Arial" w:cs="Arial"/>
          <w:sz w:val="22"/>
          <w:szCs w:val="22"/>
        </w:rPr>
        <w:t>)</w:t>
      </w:r>
      <w:r w:rsidR="00632EF9" w:rsidRPr="007C639C">
        <w:rPr>
          <w:rFonts w:ascii="Arial" w:hAnsi="Arial" w:cs="Arial"/>
          <w:sz w:val="22"/>
          <w:szCs w:val="22"/>
        </w:rPr>
        <w:t>.</w:t>
      </w:r>
    </w:p>
    <w:p w14:paraId="5339DB81" w14:textId="77777777" w:rsidR="00BB31E9" w:rsidRPr="002F756B" w:rsidRDefault="00BB31E9" w:rsidP="00976551">
      <w:pPr>
        <w:pStyle w:val="Zkladntext2"/>
        <w:rPr>
          <w:rFonts w:ascii="Arial" w:hAnsi="Arial" w:cs="Arial"/>
          <w:sz w:val="22"/>
          <w:szCs w:val="22"/>
        </w:rPr>
      </w:pPr>
    </w:p>
    <w:p w14:paraId="6DA6BE00" w14:textId="77777777" w:rsidR="00A346C0" w:rsidRPr="002F756B" w:rsidRDefault="00A346C0" w:rsidP="00BB31E9">
      <w:pPr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Přítomní byli seznámeni s postupem geodetických prací v obvodu pozemkov</w:t>
      </w:r>
      <w:r w:rsidR="005B3FF6" w:rsidRPr="002F756B">
        <w:rPr>
          <w:rFonts w:ascii="Arial" w:hAnsi="Arial" w:cs="Arial"/>
          <w:sz w:val="22"/>
          <w:szCs w:val="22"/>
        </w:rPr>
        <w:t>ých úprav</w:t>
      </w:r>
      <w:r w:rsidRPr="002F756B">
        <w:rPr>
          <w:rFonts w:ascii="Arial" w:hAnsi="Arial" w:cs="Arial"/>
          <w:sz w:val="22"/>
          <w:szCs w:val="22"/>
        </w:rPr>
        <w:t>.</w:t>
      </w:r>
    </w:p>
    <w:p w14:paraId="30D3F38C" w14:textId="77777777" w:rsidR="00095389" w:rsidRPr="002F756B" w:rsidRDefault="00095389">
      <w:pPr>
        <w:jc w:val="both"/>
        <w:rPr>
          <w:rFonts w:ascii="Arial" w:hAnsi="Arial" w:cs="Arial"/>
          <w:sz w:val="22"/>
          <w:szCs w:val="22"/>
        </w:rPr>
      </w:pPr>
    </w:p>
    <w:p w14:paraId="4E330AEA" w14:textId="5327E7C9" w:rsidR="005941A0" w:rsidRPr="002F756B" w:rsidRDefault="005941A0" w:rsidP="005941A0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Vlastníci</w:t>
      </w:r>
      <w:r w:rsidR="00F16CE4" w:rsidRPr="002F756B">
        <w:rPr>
          <w:rFonts w:ascii="Arial" w:hAnsi="Arial" w:cs="Arial"/>
          <w:sz w:val="22"/>
          <w:szCs w:val="22"/>
        </w:rPr>
        <w:t xml:space="preserve"> byli upozorněni, že S</w:t>
      </w:r>
      <w:r w:rsidRPr="002F756B">
        <w:rPr>
          <w:rFonts w:ascii="Arial" w:hAnsi="Arial" w:cs="Arial"/>
          <w:sz w:val="22"/>
          <w:szCs w:val="22"/>
        </w:rPr>
        <w:t xml:space="preserve">tátní pozemkový úřad může, pokud to je s ohledem na dosažení cíle pozemkových úprav potřebné, v průběhu pozemkových úprav vykupovat se souhlasem vlastníka ve prospěch státu pozemky nebo spoluvlastnické podíly k nim nejvýše </w:t>
      </w:r>
      <w:r w:rsidR="00D34D89" w:rsidRPr="002F756B">
        <w:rPr>
          <w:rFonts w:ascii="Arial" w:hAnsi="Arial" w:cs="Arial"/>
          <w:sz w:val="22"/>
          <w:szCs w:val="22"/>
        </w:rPr>
        <w:t>za cenu obvyklou</w:t>
      </w:r>
      <w:r w:rsidRPr="002F756B">
        <w:rPr>
          <w:rFonts w:ascii="Arial" w:hAnsi="Arial" w:cs="Arial"/>
          <w:sz w:val="22"/>
          <w:szCs w:val="22"/>
        </w:rPr>
        <w:t>, pop</w:t>
      </w:r>
      <w:r w:rsidR="003C3249" w:rsidRPr="002F756B">
        <w:rPr>
          <w:rFonts w:ascii="Arial" w:hAnsi="Arial" w:cs="Arial"/>
          <w:sz w:val="22"/>
          <w:szCs w:val="22"/>
        </w:rPr>
        <w:t>řípadě přijmout dar. Dále může S</w:t>
      </w:r>
      <w:r w:rsidRPr="002F756B">
        <w:rPr>
          <w:rFonts w:ascii="Arial" w:hAnsi="Arial" w:cs="Arial"/>
          <w:sz w:val="22"/>
          <w:szCs w:val="22"/>
        </w:rPr>
        <w:t>tátní pozemkový úřad na základě dohody uzavřené mezi spoluvlastníky reálně rozdělit spoluvlastnictví. Předmětem reálného rozdělení nemohou být pozemky ve společném jmění manželů.</w:t>
      </w:r>
    </w:p>
    <w:p w14:paraId="173690AC" w14:textId="77777777" w:rsidR="00955656" w:rsidRPr="002F756B" w:rsidRDefault="00955656" w:rsidP="005941A0">
      <w:pPr>
        <w:jc w:val="both"/>
        <w:rPr>
          <w:rFonts w:ascii="Arial" w:hAnsi="Arial" w:cs="Arial"/>
          <w:sz w:val="22"/>
          <w:szCs w:val="22"/>
        </w:rPr>
      </w:pPr>
    </w:p>
    <w:p w14:paraId="2358CBE9" w14:textId="727EA59D" w:rsidR="00A346C0" w:rsidRPr="002F756B" w:rsidRDefault="00A346C0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Na úvodním jednání byl také zvolen sbor zástupců. Před samotnou volbou sboru byla přítomným vysvětlena úloha a smysl sboru zástupců.</w:t>
      </w:r>
    </w:p>
    <w:p w14:paraId="209370AE" w14:textId="77777777" w:rsidR="00BB31E9" w:rsidRPr="002F756B" w:rsidRDefault="00BB31E9">
      <w:pPr>
        <w:jc w:val="both"/>
        <w:rPr>
          <w:rFonts w:ascii="Arial" w:hAnsi="Arial" w:cs="Arial"/>
          <w:sz w:val="22"/>
          <w:szCs w:val="22"/>
        </w:rPr>
      </w:pPr>
    </w:p>
    <w:p w14:paraId="7AB5BCBE" w14:textId="77777777" w:rsidR="00EE1C53" w:rsidRPr="002F756B" w:rsidRDefault="00EE1C53" w:rsidP="00EE1C53">
      <w:pPr>
        <w:pStyle w:val="Zkladntext3"/>
        <w:spacing w:line="276" w:lineRule="auto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Nevolení členové:</w:t>
      </w:r>
    </w:p>
    <w:p w14:paraId="2916C201" w14:textId="265FE1E1" w:rsidR="00EE1C53" w:rsidRPr="002F756B" w:rsidRDefault="00EE1C53" w:rsidP="00EE1C53">
      <w:pPr>
        <w:pStyle w:val="Zkladntext3"/>
        <w:numPr>
          <w:ilvl w:val="0"/>
          <w:numId w:val="3"/>
        </w:numPr>
        <w:spacing w:line="276" w:lineRule="auto"/>
        <w:rPr>
          <w:rFonts w:ascii="Arial" w:hAnsi="Arial" w:cs="Arial"/>
          <w:i/>
          <w:sz w:val="22"/>
          <w:szCs w:val="22"/>
          <w:u w:val="none"/>
        </w:rPr>
      </w:pPr>
      <w:r w:rsidRPr="002F756B">
        <w:rPr>
          <w:rFonts w:ascii="Arial" w:hAnsi="Arial" w:cs="Arial"/>
          <w:i/>
          <w:sz w:val="24"/>
          <w:szCs w:val="24"/>
          <w:u w:val="none"/>
        </w:rPr>
        <w:t>dle § 5odst. č. 6 zák. 139/2002 Sb.</w:t>
      </w:r>
    </w:p>
    <w:p w14:paraId="691D794D" w14:textId="3DA384E7" w:rsidR="00EE1C53" w:rsidRPr="0099164F" w:rsidRDefault="00EE1C53" w:rsidP="00EE1C53">
      <w:pPr>
        <w:pStyle w:val="Nadpis1"/>
        <w:spacing w:line="276" w:lineRule="auto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za </w:t>
      </w:r>
      <w:r w:rsidRPr="0099164F">
        <w:rPr>
          <w:rFonts w:ascii="Arial" w:hAnsi="Arial" w:cs="Arial"/>
          <w:sz w:val="22"/>
          <w:szCs w:val="22"/>
        </w:rPr>
        <w:t>Pobočku Kutná Hora – pověřena</w:t>
      </w:r>
      <w:r w:rsidRPr="0099164F">
        <w:rPr>
          <w:rFonts w:ascii="Arial" w:hAnsi="Arial" w:cs="Arial"/>
          <w:sz w:val="22"/>
          <w:szCs w:val="22"/>
        </w:rPr>
        <w:tab/>
        <w:t>Ing. Jitka Svobodová</w:t>
      </w:r>
      <w:r w:rsidR="006C2E38">
        <w:rPr>
          <w:rFonts w:ascii="Arial" w:hAnsi="Arial" w:cs="Arial"/>
          <w:sz w:val="22"/>
          <w:szCs w:val="22"/>
        </w:rPr>
        <w:t xml:space="preserve"> (1)</w:t>
      </w:r>
      <w:r w:rsidR="00680C83">
        <w:rPr>
          <w:rFonts w:ascii="Arial" w:hAnsi="Arial" w:cs="Arial"/>
          <w:sz w:val="22"/>
          <w:szCs w:val="22"/>
        </w:rPr>
        <w:t>,</w:t>
      </w:r>
    </w:p>
    <w:p w14:paraId="26B0ED04" w14:textId="65EF1A9E" w:rsidR="00EE1C53" w:rsidRPr="00646B3D" w:rsidRDefault="009F4EC0" w:rsidP="00EE1C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zástupce Obce Drobovice</w:t>
      </w:r>
      <w:r w:rsidR="006C2E38">
        <w:rPr>
          <w:rFonts w:ascii="Arial" w:hAnsi="Arial" w:cs="Arial"/>
          <w:sz w:val="22"/>
          <w:szCs w:val="22"/>
        </w:rPr>
        <w:t xml:space="preserve"> (2)</w:t>
      </w:r>
      <w:r>
        <w:rPr>
          <w:rFonts w:ascii="Arial" w:hAnsi="Arial" w:cs="Arial"/>
          <w:sz w:val="22"/>
          <w:szCs w:val="22"/>
        </w:rPr>
        <w:t xml:space="preserve">, </w:t>
      </w:r>
      <w:r w:rsidR="006C2E38">
        <w:rPr>
          <w:rFonts w:ascii="Arial" w:hAnsi="Arial" w:cs="Arial"/>
          <w:sz w:val="22"/>
          <w:szCs w:val="22"/>
        </w:rPr>
        <w:t xml:space="preserve">Obce </w:t>
      </w:r>
      <w:r>
        <w:rPr>
          <w:rFonts w:ascii="Arial" w:hAnsi="Arial" w:cs="Arial"/>
          <w:sz w:val="22"/>
          <w:szCs w:val="22"/>
        </w:rPr>
        <w:t>Potěhy</w:t>
      </w:r>
      <w:r w:rsidR="006C2E38">
        <w:rPr>
          <w:rFonts w:ascii="Arial" w:hAnsi="Arial" w:cs="Arial"/>
          <w:sz w:val="22"/>
          <w:szCs w:val="22"/>
        </w:rPr>
        <w:t xml:space="preserve"> (3)</w:t>
      </w:r>
      <w:r>
        <w:rPr>
          <w:rFonts w:ascii="Arial" w:hAnsi="Arial" w:cs="Arial"/>
          <w:sz w:val="22"/>
          <w:szCs w:val="22"/>
        </w:rPr>
        <w:t xml:space="preserve">, </w:t>
      </w:r>
      <w:r w:rsidR="006C2E38">
        <w:rPr>
          <w:rFonts w:ascii="Arial" w:hAnsi="Arial" w:cs="Arial"/>
          <w:sz w:val="22"/>
          <w:szCs w:val="22"/>
        </w:rPr>
        <w:t xml:space="preserve">Obce </w:t>
      </w:r>
      <w:r>
        <w:rPr>
          <w:rFonts w:ascii="Arial" w:hAnsi="Arial" w:cs="Arial"/>
          <w:sz w:val="22"/>
          <w:szCs w:val="22"/>
        </w:rPr>
        <w:t>Tupadly</w:t>
      </w:r>
      <w:r w:rsidR="006C2E38">
        <w:rPr>
          <w:rFonts w:ascii="Arial" w:hAnsi="Arial" w:cs="Arial"/>
          <w:sz w:val="22"/>
          <w:szCs w:val="22"/>
        </w:rPr>
        <w:t xml:space="preserve"> (4)</w:t>
      </w:r>
      <w:r>
        <w:rPr>
          <w:rFonts w:ascii="Arial" w:hAnsi="Arial" w:cs="Arial"/>
          <w:sz w:val="22"/>
          <w:szCs w:val="22"/>
        </w:rPr>
        <w:t xml:space="preserve">, </w:t>
      </w:r>
      <w:r w:rsidR="006C2E38">
        <w:rPr>
          <w:rFonts w:ascii="Arial" w:hAnsi="Arial" w:cs="Arial"/>
          <w:sz w:val="22"/>
          <w:szCs w:val="22"/>
        </w:rPr>
        <w:t xml:space="preserve">Obce </w:t>
      </w:r>
      <w:r>
        <w:rPr>
          <w:rFonts w:ascii="Arial" w:hAnsi="Arial" w:cs="Arial"/>
          <w:sz w:val="22"/>
          <w:szCs w:val="22"/>
        </w:rPr>
        <w:t xml:space="preserve">Žleby </w:t>
      </w:r>
      <w:r w:rsidR="006C2E38">
        <w:rPr>
          <w:rFonts w:ascii="Arial" w:hAnsi="Arial" w:cs="Arial"/>
          <w:sz w:val="22"/>
          <w:szCs w:val="22"/>
        </w:rPr>
        <w:t xml:space="preserve">(5) </w:t>
      </w:r>
      <w:r>
        <w:rPr>
          <w:rFonts w:ascii="Arial" w:hAnsi="Arial" w:cs="Arial"/>
          <w:sz w:val="22"/>
          <w:szCs w:val="22"/>
        </w:rPr>
        <w:t>a Města Čáslav</w:t>
      </w:r>
      <w:r w:rsidR="006C2E38">
        <w:rPr>
          <w:rFonts w:ascii="Arial" w:hAnsi="Arial" w:cs="Arial"/>
          <w:sz w:val="22"/>
          <w:szCs w:val="22"/>
        </w:rPr>
        <w:t xml:space="preserve"> (6)</w:t>
      </w:r>
      <w:r>
        <w:rPr>
          <w:rFonts w:ascii="Arial" w:hAnsi="Arial" w:cs="Arial"/>
          <w:sz w:val="22"/>
          <w:szCs w:val="22"/>
        </w:rPr>
        <w:t>,</w:t>
      </w:r>
    </w:p>
    <w:p w14:paraId="699B8E7C" w14:textId="66518920" w:rsidR="00EE1C53" w:rsidRPr="005F721B" w:rsidRDefault="00EE1C53" w:rsidP="00EE1C53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F6F2B">
        <w:rPr>
          <w:rFonts w:ascii="Arial" w:hAnsi="Arial" w:cs="Arial"/>
          <w:sz w:val="22"/>
          <w:szCs w:val="22"/>
        </w:rPr>
        <w:t>vlastník alespoň 10% výměry pozemků</w:t>
      </w:r>
      <w:r w:rsidR="00680C83">
        <w:rPr>
          <w:rFonts w:ascii="Arial" w:hAnsi="Arial" w:cs="Arial"/>
          <w:sz w:val="22"/>
          <w:szCs w:val="22"/>
        </w:rPr>
        <w:t xml:space="preserve"> – </w:t>
      </w:r>
      <w:r w:rsidR="00574D45" w:rsidRPr="00574D45">
        <w:rPr>
          <w:rFonts w:ascii="Arial" w:hAnsi="Arial" w:cs="Arial"/>
          <w:sz w:val="22"/>
          <w:szCs w:val="22"/>
        </w:rPr>
        <w:t>Zemědělské obchodní družstvo Potěhy</w:t>
      </w:r>
      <w:r w:rsidR="006C2E38">
        <w:rPr>
          <w:rFonts w:ascii="Arial" w:hAnsi="Arial" w:cs="Arial"/>
          <w:sz w:val="22"/>
          <w:szCs w:val="22"/>
        </w:rPr>
        <w:t xml:space="preserve"> (7)</w:t>
      </w:r>
      <w:r w:rsidR="00574D45">
        <w:rPr>
          <w:rFonts w:ascii="Arial" w:hAnsi="Arial" w:cs="Arial"/>
          <w:sz w:val="22"/>
          <w:szCs w:val="22"/>
        </w:rPr>
        <w:t>.</w:t>
      </w:r>
    </w:p>
    <w:p w14:paraId="55A121BB" w14:textId="77777777" w:rsidR="00EE1C53" w:rsidRDefault="00EE1C53" w:rsidP="00EE1C53">
      <w:pPr>
        <w:pStyle w:val="Zkladntext3"/>
        <w:rPr>
          <w:rFonts w:ascii="Arial" w:hAnsi="Arial" w:cs="Arial"/>
          <w:sz w:val="22"/>
          <w:szCs w:val="22"/>
        </w:rPr>
      </w:pPr>
    </w:p>
    <w:p w14:paraId="53567E2E" w14:textId="0FB609C2" w:rsidR="00586070" w:rsidRPr="002F756B" w:rsidRDefault="00752FD1" w:rsidP="00EE1C53">
      <w:pPr>
        <w:pStyle w:val="Zkladntext3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Na úvodním jednání</w:t>
      </w:r>
      <w:r w:rsidR="00A346C0" w:rsidRPr="002F756B">
        <w:rPr>
          <w:rFonts w:ascii="Arial" w:hAnsi="Arial" w:cs="Arial"/>
          <w:sz w:val="22"/>
          <w:szCs w:val="22"/>
        </w:rPr>
        <w:t xml:space="preserve"> byl zvolen sbor zástupců ve složení:</w:t>
      </w:r>
    </w:p>
    <w:p w14:paraId="1A8FDD80" w14:textId="7F33581E" w:rsidR="00CF31A9" w:rsidRDefault="006C2E38" w:rsidP="002B0DD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(8)</w:t>
      </w:r>
      <w:r w:rsidR="00531EC0">
        <w:rPr>
          <w:rFonts w:ascii="Arial" w:hAnsi="Arial" w:cs="Arial"/>
          <w:sz w:val="22"/>
          <w:szCs w:val="22"/>
        </w:rPr>
        <w:t xml:space="preserve"> </w:t>
      </w:r>
      <w:r w:rsidR="00B54467">
        <w:rPr>
          <w:rFonts w:ascii="Arial" w:hAnsi="Arial" w:cs="Arial"/>
          <w:sz w:val="22"/>
          <w:szCs w:val="22"/>
        </w:rPr>
        <w:t xml:space="preserve">RNDr. </w:t>
      </w:r>
      <w:r w:rsidR="00531EC0">
        <w:rPr>
          <w:rFonts w:ascii="Arial" w:hAnsi="Arial" w:cs="Arial"/>
          <w:sz w:val="22"/>
          <w:szCs w:val="22"/>
        </w:rPr>
        <w:t>Vladimír Fišer</w:t>
      </w:r>
      <w:r w:rsidR="00B54467">
        <w:rPr>
          <w:rFonts w:ascii="Arial" w:hAnsi="Arial" w:cs="Arial"/>
          <w:sz w:val="22"/>
          <w:szCs w:val="22"/>
        </w:rPr>
        <w:t>, Čáslav</w:t>
      </w:r>
    </w:p>
    <w:p w14:paraId="2CDEA25B" w14:textId="50F79DD8" w:rsidR="006C2E38" w:rsidRDefault="006C2E38" w:rsidP="002B0DD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(9)</w:t>
      </w:r>
      <w:r w:rsidR="00531EC0">
        <w:rPr>
          <w:rFonts w:ascii="Arial" w:hAnsi="Arial" w:cs="Arial"/>
          <w:sz w:val="22"/>
          <w:szCs w:val="22"/>
        </w:rPr>
        <w:t xml:space="preserve"> Stanislav Němec</w:t>
      </w:r>
      <w:r w:rsidR="00353097">
        <w:rPr>
          <w:rFonts w:ascii="Arial" w:hAnsi="Arial" w:cs="Arial"/>
          <w:sz w:val="22"/>
          <w:szCs w:val="22"/>
        </w:rPr>
        <w:t>, Drobovice</w:t>
      </w:r>
    </w:p>
    <w:p w14:paraId="1C36485B" w14:textId="2BC7CC68" w:rsidR="006C2E38" w:rsidRDefault="006C2E38" w:rsidP="002B0DD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(10)</w:t>
      </w:r>
      <w:r w:rsidR="00353097">
        <w:rPr>
          <w:rFonts w:ascii="Arial" w:hAnsi="Arial" w:cs="Arial"/>
          <w:sz w:val="22"/>
          <w:szCs w:val="22"/>
        </w:rPr>
        <w:t xml:space="preserve"> Stanislava Pazourová </w:t>
      </w:r>
      <w:proofErr w:type="spellStart"/>
      <w:r w:rsidR="00353097">
        <w:rPr>
          <w:rFonts w:ascii="Arial" w:hAnsi="Arial" w:cs="Arial"/>
          <w:sz w:val="22"/>
          <w:szCs w:val="22"/>
        </w:rPr>
        <w:t>Hamsová</w:t>
      </w:r>
      <w:proofErr w:type="spellEnd"/>
      <w:r w:rsidR="00353097">
        <w:rPr>
          <w:rFonts w:ascii="Arial" w:hAnsi="Arial" w:cs="Arial"/>
          <w:sz w:val="22"/>
          <w:szCs w:val="22"/>
        </w:rPr>
        <w:t>, Drobovice</w:t>
      </w:r>
    </w:p>
    <w:p w14:paraId="2E251805" w14:textId="25C10CDC" w:rsidR="00101661" w:rsidRPr="002F756B" w:rsidRDefault="002B0DD1" w:rsidP="002B0DD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  <w:t xml:space="preserve"> </w:t>
      </w:r>
      <w:r w:rsidR="00DA1487" w:rsidRPr="002F756B">
        <w:rPr>
          <w:rFonts w:ascii="Arial" w:hAnsi="Arial" w:cs="Arial"/>
          <w:sz w:val="22"/>
          <w:szCs w:val="22"/>
        </w:rPr>
        <w:tab/>
      </w:r>
      <w:r w:rsidRPr="002F756B">
        <w:rPr>
          <w:rFonts w:ascii="Arial" w:hAnsi="Arial" w:cs="Arial"/>
          <w:sz w:val="22"/>
          <w:szCs w:val="22"/>
        </w:rPr>
        <w:tab/>
        <w:t xml:space="preserve"> </w:t>
      </w:r>
      <w:r w:rsidR="0007436E" w:rsidRPr="002F756B">
        <w:rPr>
          <w:rFonts w:ascii="Arial" w:hAnsi="Arial" w:cs="Arial"/>
          <w:sz w:val="22"/>
          <w:szCs w:val="22"/>
        </w:rPr>
        <w:t xml:space="preserve">         </w:t>
      </w:r>
      <w:r w:rsidR="00DA1487" w:rsidRPr="002F756B">
        <w:rPr>
          <w:rFonts w:ascii="Arial" w:hAnsi="Arial" w:cs="Arial"/>
          <w:sz w:val="22"/>
          <w:szCs w:val="22"/>
        </w:rPr>
        <w:tab/>
      </w:r>
    </w:p>
    <w:p w14:paraId="5E0C077C" w14:textId="543F5884" w:rsidR="002B0DD1" w:rsidRPr="002F756B" w:rsidRDefault="002B0DD1" w:rsidP="002B0DD1">
      <w:pPr>
        <w:pStyle w:val="Zkladntext3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>Náhradní</w:t>
      </w:r>
      <w:r w:rsidR="00752FD1" w:rsidRPr="002F756B">
        <w:rPr>
          <w:rFonts w:ascii="Arial" w:hAnsi="Arial" w:cs="Arial"/>
          <w:sz w:val="22"/>
          <w:szCs w:val="22"/>
        </w:rPr>
        <w:t>k</w:t>
      </w:r>
      <w:r w:rsidRPr="002F756B">
        <w:rPr>
          <w:rFonts w:ascii="Arial" w:hAnsi="Arial" w:cs="Arial"/>
          <w:sz w:val="22"/>
          <w:szCs w:val="22"/>
        </w:rPr>
        <w:t>:</w:t>
      </w:r>
    </w:p>
    <w:p w14:paraId="0E87FFE2" w14:textId="3FC65C86" w:rsidR="002B0DD1" w:rsidRPr="002F756B" w:rsidRDefault="006C2E38" w:rsidP="002B0DD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Martina </w:t>
      </w:r>
      <w:proofErr w:type="spellStart"/>
      <w:r>
        <w:rPr>
          <w:rFonts w:ascii="Arial" w:hAnsi="Arial" w:cs="Arial"/>
          <w:sz w:val="22"/>
          <w:szCs w:val="22"/>
        </w:rPr>
        <w:t>Hamsová</w:t>
      </w:r>
      <w:proofErr w:type="spellEnd"/>
      <w:r>
        <w:rPr>
          <w:rFonts w:ascii="Arial" w:hAnsi="Arial" w:cs="Arial"/>
          <w:sz w:val="22"/>
          <w:szCs w:val="22"/>
        </w:rPr>
        <w:t>, DiS.</w:t>
      </w:r>
      <w:r>
        <w:rPr>
          <w:rFonts w:ascii="Arial" w:hAnsi="Arial" w:cs="Arial"/>
          <w:sz w:val="22"/>
          <w:szCs w:val="22"/>
        </w:rPr>
        <w:t>, Drobovice</w:t>
      </w:r>
      <w:r w:rsidR="002B0DD1" w:rsidRPr="002F756B">
        <w:rPr>
          <w:rFonts w:ascii="Arial" w:hAnsi="Arial" w:cs="Arial"/>
          <w:sz w:val="22"/>
          <w:szCs w:val="22"/>
        </w:rPr>
        <w:tab/>
      </w:r>
      <w:r w:rsidR="002B0DD1" w:rsidRPr="002F756B">
        <w:rPr>
          <w:rFonts w:ascii="Arial" w:hAnsi="Arial" w:cs="Arial"/>
          <w:sz w:val="22"/>
          <w:szCs w:val="22"/>
        </w:rPr>
        <w:tab/>
        <w:t xml:space="preserve"> </w:t>
      </w:r>
    </w:p>
    <w:p w14:paraId="5B66F123" w14:textId="77777777" w:rsidR="00031676" w:rsidRDefault="00031676" w:rsidP="0010166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D55558" w14:textId="113BF6EB" w:rsidR="00C669DD" w:rsidRPr="00101661" w:rsidRDefault="00031676" w:rsidP="0010166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Hlasování proběhlo </w:t>
      </w:r>
      <w:r w:rsidR="00A400FE">
        <w:rPr>
          <w:rFonts w:ascii="Arial" w:hAnsi="Arial" w:cs="Arial"/>
          <w:sz w:val="22"/>
          <w:szCs w:val="22"/>
        </w:rPr>
        <w:t>pro každého člena sboru zvlášť</w:t>
      </w:r>
      <w:r w:rsidR="001027AD">
        <w:rPr>
          <w:rFonts w:ascii="Arial" w:hAnsi="Arial" w:cs="Arial"/>
          <w:sz w:val="22"/>
          <w:szCs w:val="22"/>
        </w:rPr>
        <w:t xml:space="preserve"> prostým zdvižením ruky, zvolen byl ten,</w:t>
      </w:r>
      <w:r w:rsidR="001E6944">
        <w:rPr>
          <w:rFonts w:ascii="Arial" w:hAnsi="Arial" w:cs="Arial"/>
          <w:sz w:val="22"/>
          <w:szCs w:val="22"/>
        </w:rPr>
        <w:t xml:space="preserve"> kdo obdržel hlas nadpoloviční většiny přítomných vlastníků.</w:t>
      </w:r>
      <w:r w:rsidR="00DA1487" w:rsidRPr="002F756B">
        <w:rPr>
          <w:rFonts w:ascii="Arial" w:hAnsi="Arial" w:cs="Arial"/>
          <w:sz w:val="22"/>
          <w:szCs w:val="22"/>
        </w:rPr>
        <w:tab/>
      </w:r>
      <w:r w:rsidR="00DA1487" w:rsidRPr="002F756B">
        <w:rPr>
          <w:rFonts w:ascii="Arial" w:hAnsi="Arial" w:cs="Arial"/>
          <w:sz w:val="22"/>
          <w:szCs w:val="22"/>
        </w:rPr>
        <w:tab/>
      </w:r>
      <w:r w:rsidR="002B0DD1" w:rsidRPr="002F756B">
        <w:rPr>
          <w:rFonts w:ascii="Arial" w:hAnsi="Arial" w:cs="Arial"/>
          <w:sz w:val="22"/>
          <w:szCs w:val="22"/>
        </w:rPr>
        <w:tab/>
      </w:r>
      <w:r w:rsidR="002B0DD1" w:rsidRPr="002F756B">
        <w:rPr>
          <w:rFonts w:ascii="Arial" w:hAnsi="Arial" w:cs="Arial"/>
          <w:sz w:val="22"/>
          <w:szCs w:val="22"/>
        </w:rPr>
        <w:tab/>
      </w:r>
      <w:r w:rsidR="00A20571" w:rsidRPr="002F756B">
        <w:rPr>
          <w:rFonts w:ascii="Arial" w:hAnsi="Arial" w:cs="Arial"/>
          <w:sz w:val="22"/>
          <w:szCs w:val="22"/>
        </w:rPr>
        <w:tab/>
      </w:r>
      <w:r w:rsidR="00C669DD" w:rsidRPr="00101661">
        <w:rPr>
          <w:rFonts w:ascii="Arial" w:hAnsi="Arial" w:cs="Arial"/>
          <w:sz w:val="22"/>
          <w:szCs w:val="22"/>
        </w:rPr>
        <w:t xml:space="preserve"> </w:t>
      </w:r>
    </w:p>
    <w:p w14:paraId="4180A542" w14:textId="0E2446F7" w:rsidR="005F43A7" w:rsidRPr="002F756B" w:rsidRDefault="0045602C" w:rsidP="00695131">
      <w:pPr>
        <w:tabs>
          <w:tab w:val="left" w:pos="2977"/>
          <w:tab w:val="left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</w:p>
    <w:p w14:paraId="7F50A047" w14:textId="77777777" w:rsidR="00A346C0" w:rsidRPr="002F756B" w:rsidRDefault="00A346C0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 xml:space="preserve">Vlastníkům bude v průběhu řízení zasílána písemná i grafická dokumentace (soupis nároků, návrhy pozemkové úpravy), aby měli možnost se vyjádřit a navrhovat řešení, která bude </w:t>
      </w:r>
      <w:r w:rsidR="00C66EFE" w:rsidRPr="002F756B">
        <w:rPr>
          <w:rFonts w:ascii="Arial" w:hAnsi="Arial" w:cs="Arial"/>
          <w:sz w:val="22"/>
          <w:szCs w:val="22"/>
        </w:rPr>
        <w:t>pobočka</w:t>
      </w:r>
      <w:r w:rsidRPr="002F756B">
        <w:rPr>
          <w:rFonts w:ascii="Arial" w:hAnsi="Arial" w:cs="Arial"/>
          <w:sz w:val="22"/>
          <w:szCs w:val="22"/>
        </w:rPr>
        <w:t xml:space="preserve"> dle možností respektovat. </w:t>
      </w:r>
    </w:p>
    <w:p w14:paraId="5321B2B0" w14:textId="77777777" w:rsidR="003426BA" w:rsidRDefault="003426BA">
      <w:pPr>
        <w:jc w:val="both"/>
        <w:rPr>
          <w:rFonts w:ascii="Arial" w:hAnsi="Arial" w:cs="Arial"/>
          <w:sz w:val="22"/>
          <w:szCs w:val="22"/>
        </w:rPr>
      </w:pPr>
    </w:p>
    <w:p w14:paraId="73790D33" w14:textId="170C1A66" w:rsidR="00C375F2" w:rsidRDefault="00C375F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závěr byly vlastníkům zodpovězeny veškeré dotazy.</w:t>
      </w:r>
    </w:p>
    <w:p w14:paraId="09212C30" w14:textId="77777777" w:rsidR="00C375F2" w:rsidRPr="002F756B" w:rsidRDefault="00C375F2">
      <w:pPr>
        <w:jc w:val="both"/>
        <w:rPr>
          <w:rFonts w:ascii="Arial" w:hAnsi="Arial" w:cs="Arial"/>
          <w:sz w:val="22"/>
          <w:szCs w:val="22"/>
        </w:rPr>
      </w:pPr>
    </w:p>
    <w:p w14:paraId="4ED0DD2F" w14:textId="77777777" w:rsidR="00E368F2" w:rsidRPr="002F756B" w:rsidRDefault="00E368F2">
      <w:pPr>
        <w:jc w:val="both"/>
        <w:rPr>
          <w:rFonts w:ascii="Arial" w:hAnsi="Arial" w:cs="Arial"/>
          <w:sz w:val="22"/>
          <w:szCs w:val="22"/>
        </w:rPr>
      </w:pPr>
    </w:p>
    <w:p w14:paraId="3DC22659" w14:textId="77777777" w:rsidR="00883BC6" w:rsidRPr="002F756B" w:rsidRDefault="00A346C0">
      <w:pPr>
        <w:jc w:val="both"/>
        <w:rPr>
          <w:rFonts w:ascii="Arial" w:hAnsi="Arial" w:cs="Arial"/>
          <w:sz w:val="22"/>
          <w:szCs w:val="22"/>
        </w:rPr>
      </w:pPr>
      <w:r w:rsidRPr="002F756B">
        <w:rPr>
          <w:rFonts w:ascii="Arial" w:hAnsi="Arial" w:cs="Arial"/>
          <w:sz w:val="22"/>
          <w:szCs w:val="22"/>
        </w:rPr>
        <w:tab/>
      </w:r>
    </w:p>
    <w:p w14:paraId="328BF48D" w14:textId="1A80056B" w:rsidR="00A346C0" w:rsidRDefault="00D40CBA" w:rsidP="001F45B7">
      <w:pPr>
        <w:pStyle w:val="Zkladntext3"/>
        <w:rPr>
          <w:rFonts w:ascii="Arial" w:hAnsi="Arial" w:cs="Arial"/>
          <w:sz w:val="22"/>
          <w:szCs w:val="22"/>
          <w:u w:val="none"/>
        </w:rPr>
      </w:pPr>
      <w:r w:rsidRPr="002F756B">
        <w:rPr>
          <w:rFonts w:ascii="Arial" w:hAnsi="Arial" w:cs="Arial"/>
          <w:sz w:val="22"/>
          <w:szCs w:val="22"/>
        </w:rPr>
        <w:t xml:space="preserve">Zapsala: </w:t>
      </w:r>
      <w:r w:rsidRPr="002F756B">
        <w:rPr>
          <w:rFonts w:ascii="Arial" w:hAnsi="Arial" w:cs="Arial"/>
          <w:sz w:val="22"/>
          <w:szCs w:val="22"/>
          <w:u w:val="none"/>
        </w:rPr>
        <w:t>Ing. Jitka Svobodová</w:t>
      </w:r>
      <w:r w:rsidRPr="002F756B">
        <w:rPr>
          <w:rFonts w:ascii="Arial" w:hAnsi="Arial" w:cs="Arial"/>
          <w:sz w:val="22"/>
          <w:szCs w:val="22"/>
          <w:u w:val="none"/>
        </w:rPr>
        <w:tab/>
      </w:r>
      <w:r w:rsidR="00281E75" w:rsidRPr="002F756B">
        <w:rPr>
          <w:rFonts w:ascii="Arial" w:hAnsi="Arial" w:cs="Arial"/>
          <w:sz w:val="22"/>
          <w:szCs w:val="22"/>
        </w:rPr>
        <w:t>Podpis:</w:t>
      </w:r>
      <w:r w:rsidRPr="002F756B">
        <w:rPr>
          <w:rFonts w:ascii="Arial" w:hAnsi="Arial" w:cs="Arial"/>
          <w:sz w:val="22"/>
          <w:szCs w:val="22"/>
          <w:u w:val="none"/>
        </w:rPr>
        <w:tab/>
      </w:r>
      <w:r w:rsidRPr="002F756B">
        <w:rPr>
          <w:rFonts w:ascii="Arial" w:hAnsi="Arial" w:cs="Arial"/>
          <w:sz w:val="22"/>
          <w:szCs w:val="22"/>
          <w:u w:val="none"/>
        </w:rPr>
        <w:tab/>
      </w:r>
      <w:r w:rsidR="00281E75" w:rsidRPr="002F756B">
        <w:rPr>
          <w:rFonts w:ascii="Arial" w:hAnsi="Arial" w:cs="Arial"/>
          <w:sz w:val="22"/>
          <w:szCs w:val="22"/>
          <w:u w:val="none"/>
        </w:rPr>
        <w:tab/>
      </w:r>
      <w:r w:rsidR="00281E75" w:rsidRPr="002F756B">
        <w:rPr>
          <w:rFonts w:ascii="Arial" w:hAnsi="Arial" w:cs="Arial"/>
          <w:sz w:val="22"/>
          <w:szCs w:val="22"/>
          <w:u w:val="none"/>
        </w:rPr>
        <w:tab/>
      </w:r>
      <w:r w:rsidR="00D91FA8">
        <w:rPr>
          <w:rFonts w:ascii="Arial" w:hAnsi="Arial" w:cs="Arial"/>
          <w:sz w:val="22"/>
          <w:szCs w:val="22"/>
          <w:u w:val="none"/>
        </w:rPr>
        <w:tab/>
      </w:r>
      <w:r w:rsidR="00D91FA8">
        <w:rPr>
          <w:rFonts w:ascii="Arial" w:hAnsi="Arial" w:cs="Arial"/>
          <w:sz w:val="22"/>
          <w:szCs w:val="22"/>
          <w:u w:val="none"/>
        </w:rPr>
        <w:tab/>
      </w:r>
      <w:r w:rsidR="00261EF5">
        <w:rPr>
          <w:rFonts w:ascii="Arial" w:hAnsi="Arial" w:cs="Arial"/>
          <w:sz w:val="22"/>
          <w:szCs w:val="22"/>
          <w:u w:val="none"/>
        </w:rPr>
        <w:t>1</w:t>
      </w:r>
      <w:r w:rsidR="00632EF9">
        <w:rPr>
          <w:rFonts w:ascii="Arial" w:hAnsi="Arial" w:cs="Arial"/>
          <w:sz w:val="22"/>
          <w:szCs w:val="22"/>
          <w:u w:val="none"/>
        </w:rPr>
        <w:t>4</w:t>
      </w:r>
      <w:r w:rsidR="00483EEA" w:rsidRPr="002F756B">
        <w:rPr>
          <w:rFonts w:ascii="Arial" w:hAnsi="Arial" w:cs="Arial"/>
          <w:sz w:val="22"/>
          <w:szCs w:val="22"/>
          <w:u w:val="none"/>
        </w:rPr>
        <w:t xml:space="preserve">. </w:t>
      </w:r>
      <w:r w:rsidR="00632EF9">
        <w:rPr>
          <w:rFonts w:ascii="Arial" w:hAnsi="Arial" w:cs="Arial"/>
          <w:sz w:val="22"/>
          <w:szCs w:val="22"/>
          <w:u w:val="none"/>
        </w:rPr>
        <w:t>10</w:t>
      </w:r>
      <w:r w:rsidR="00483EEA" w:rsidRPr="002F756B">
        <w:rPr>
          <w:rFonts w:ascii="Arial" w:hAnsi="Arial" w:cs="Arial"/>
          <w:sz w:val="22"/>
          <w:szCs w:val="22"/>
          <w:u w:val="none"/>
        </w:rPr>
        <w:t>. 20</w:t>
      </w:r>
      <w:r w:rsidR="00604FB5" w:rsidRPr="002F756B">
        <w:rPr>
          <w:rFonts w:ascii="Arial" w:hAnsi="Arial" w:cs="Arial"/>
          <w:sz w:val="22"/>
          <w:szCs w:val="22"/>
          <w:u w:val="none"/>
        </w:rPr>
        <w:t>2</w:t>
      </w:r>
      <w:r w:rsidR="00632EF9">
        <w:rPr>
          <w:rFonts w:ascii="Arial" w:hAnsi="Arial" w:cs="Arial"/>
          <w:sz w:val="22"/>
          <w:szCs w:val="22"/>
          <w:u w:val="none"/>
        </w:rPr>
        <w:t>6</w:t>
      </w:r>
    </w:p>
    <w:p w14:paraId="4067D405" w14:textId="77777777" w:rsidR="00844CE5" w:rsidRDefault="00844CE5" w:rsidP="001F45B7">
      <w:pPr>
        <w:pStyle w:val="Zkladntext3"/>
        <w:rPr>
          <w:rFonts w:ascii="Arial" w:hAnsi="Arial" w:cs="Arial"/>
          <w:sz w:val="22"/>
          <w:szCs w:val="22"/>
          <w:u w:val="none"/>
        </w:rPr>
      </w:pPr>
    </w:p>
    <w:p w14:paraId="2EA97C62" w14:textId="77777777" w:rsidR="00844CE5" w:rsidRDefault="00844CE5" w:rsidP="001F45B7">
      <w:pPr>
        <w:pStyle w:val="Zkladntext3"/>
        <w:rPr>
          <w:rFonts w:ascii="Arial" w:hAnsi="Arial" w:cs="Arial"/>
          <w:sz w:val="22"/>
          <w:szCs w:val="22"/>
          <w:u w:val="none"/>
        </w:rPr>
      </w:pPr>
    </w:p>
    <w:p w14:paraId="5A06B9FE" w14:textId="04598B7B" w:rsidR="00844CE5" w:rsidRPr="00844CE5" w:rsidRDefault="00844CE5" w:rsidP="00844CE5">
      <w:pPr>
        <w:pStyle w:val="Zkladntext3"/>
        <w:numPr>
          <w:ilvl w:val="0"/>
          <w:numId w:val="3"/>
        </w:numPr>
        <w:rPr>
          <w:rFonts w:ascii="Arial" w:hAnsi="Arial" w:cs="Arial"/>
          <w:i/>
          <w:iCs/>
          <w:sz w:val="22"/>
          <w:szCs w:val="22"/>
        </w:rPr>
      </w:pPr>
      <w:r w:rsidRPr="00844CE5">
        <w:rPr>
          <w:rFonts w:ascii="Arial" w:hAnsi="Arial" w:cs="Arial"/>
          <w:i/>
          <w:iCs/>
          <w:sz w:val="22"/>
          <w:szCs w:val="22"/>
          <w:u w:val="none"/>
        </w:rPr>
        <w:t>originál s podpisem je uložen u pobočky</w:t>
      </w:r>
    </w:p>
    <w:sectPr w:rsidR="00844CE5" w:rsidRPr="00844CE5" w:rsidSect="001D2C65">
      <w:footerReference w:type="even" r:id="rId9"/>
      <w:footerReference w:type="default" r:id="rId10"/>
      <w:pgSz w:w="11906" w:h="16838" w:code="9"/>
      <w:pgMar w:top="737" w:right="737" w:bottom="737" w:left="73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3F95" w14:textId="77777777" w:rsidR="00416085" w:rsidRDefault="00416085">
      <w:r>
        <w:separator/>
      </w:r>
    </w:p>
  </w:endnote>
  <w:endnote w:type="continuationSeparator" w:id="0">
    <w:p w14:paraId="60A9174A" w14:textId="77777777" w:rsidR="00416085" w:rsidRDefault="0041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D5D3E" w14:textId="77777777" w:rsidR="00727A03" w:rsidRDefault="00564091" w:rsidP="0060458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727A03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FFEE951" w14:textId="77777777" w:rsidR="00727A03" w:rsidRDefault="00727A03" w:rsidP="0060458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3DCD" w14:textId="77777777" w:rsidR="00FA17FB" w:rsidRDefault="00FA17FB">
    <w:pPr>
      <w:pStyle w:val="Zpat"/>
    </w:pPr>
  </w:p>
  <w:p w14:paraId="5D269B78" w14:textId="77777777" w:rsidR="003D1620" w:rsidRDefault="003D1620">
    <w:pPr>
      <w:pStyle w:val="Zpat"/>
    </w:pPr>
  </w:p>
  <w:p w14:paraId="2D272033" w14:textId="77777777" w:rsidR="00727A03" w:rsidRDefault="00727A03" w:rsidP="00604586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842C" w14:textId="77777777" w:rsidR="00416085" w:rsidRDefault="00416085">
      <w:r>
        <w:separator/>
      </w:r>
    </w:p>
  </w:footnote>
  <w:footnote w:type="continuationSeparator" w:id="0">
    <w:p w14:paraId="1E49297E" w14:textId="77777777" w:rsidR="00416085" w:rsidRDefault="00416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6854"/>
    <w:multiLevelType w:val="hybridMultilevel"/>
    <w:tmpl w:val="657015EC"/>
    <w:lvl w:ilvl="0" w:tplc="5E3EC646">
      <w:start w:val="1"/>
      <w:numFmt w:val="bullet"/>
      <w:lvlText w:val=""/>
      <w:lvlJc w:val="left"/>
      <w:pPr>
        <w:ind w:left="190" w:hanging="19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" w15:restartNumberingAfterBreak="0">
    <w:nsid w:val="11786786"/>
    <w:multiLevelType w:val="hybridMultilevel"/>
    <w:tmpl w:val="B43CDA90"/>
    <w:lvl w:ilvl="0" w:tplc="407AD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048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5A6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00A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B4B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0CC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6266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4A3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EAB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8F17A9"/>
    <w:multiLevelType w:val="hybridMultilevel"/>
    <w:tmpl w:val="ABE294A4"/>
    <w:lvl w:ilvl="0" w:tplc="CDE0B7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A08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5C3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FC50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7E60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01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885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7AC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85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8AA6B44"/>
    <w:multiLevelType w:val="hybridMultilevel"/>
    <w:tmpl w:val="C908E52E"/>
    <w:lvl w:ilvl="0" w:tplc="DCC2B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FAB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AE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3AF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5C5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E685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5AF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FE2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683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AFF33A8"/>
    <w:multiLevelType w:val="hybridMultilevel"/>
    <w:tmpl w:val="D1EC0518"/>
    <w:lvl w:ilvl="0" w:tplc="32D8F2F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1228A"/>
    <w:multiLevelType w:val="hybridMultilevel"/>
    <w:tmpl w:val="5BFE813E"/>
    <w:lvl w:ilvl="0" w:tplc="CC8CA5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209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B85B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04FD2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D082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3EB8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AE44B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1E6B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BE75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7724826"/>
    <w:multiLevelType w:val="hybridMultilevel"/>
    <w:tmpl w:val="5C70A536"/>
    <w:lvl w:ilvl="0" w:tplc="F95CDE8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00BF4"/>
    <w:multiLevelType w:val="hybridMultilevel"/>
    <w:tmpl w:val="340E5984"/>
    <w:lvl w:ilvl="0" w:tplc="288E26E4">
      <w:numFmt w:val="bullet"/>
      <w:lvlText w:val="-"/>
      <w:lvlJc w:val="left"/>
      <w:pPr>
        <w:ind w:left="720" w:hanging="360"/>
      </w:pPr>
      <w:rPr>
        <w:rFonts w:ascii="Arial" w:eastAsia="MS PGothic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F3D78"/>
    <w:multiLevelType w:val="hybridMultilevel"/>
    <w:tmpl w:val="14904EE2"/>
    <w:lvl w:ilvl="0" w:tplc="059EC19C">
      <w:numFmt w:val="bullet"/>
      <w:lvlText w:val="-"/>
      <w:lvlJc w:val="left"/>
      <w:pPr>
        <w:ind w:left="109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 w16cid:durableId="1774475526">
    <w:abstractNumId w:val="8"/>
  </w:num>
  <w:num w:numId="2" w16cid:durableId="1042902869">
    <w:abstractNumId w:val="6"/>
  </w:num>
  <w:num w:numId="3" w16cid:durableId="1805267859">
    <w:abstractNumId w:val="4"/>
  </w:num>
  <w:num w:numId="4" w16cid:durableId="270939746">
    <w:abstractNumId w:val="7"/>
  </w:num>
  <w:num w:numId="5" w16cid:durableId="1948659737">
    <w:abstractNumId w:val="0"/>
  </w:num>
  <w:num w:numId="6" w16cid:durableId="794719935">
    <w:abstractNumId w:val="1"/>
  </w:num>
  <w:num w:numId="7" w16cid:durableId="1887062056">
    <w:abstractNumId w:val="3"/>
  </w:num>
  <w:num w:numId="8" w16cid:durableId="590512036">
    <w:abstractNumId w:val="2"/>
  </w:num>
  <w:num w:numId="9" w16cid:durableId="1580210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0CF"/>
    <w:rsid w:val="000002F7"/>
    <w:rsid w:val="00011E85"/>
    <w:rsid w:val="000273EA"/>
    <w:rsid w:val="00031676"/>
    <w:rsid w:val="00035981"/>
    <w:rsid w:val="000417BB"/>
    <w:rsid w:val="000454FD"/>
    <w:rsid w:val="00051660"/>
    <w:rsid w:val="00051B08"/>
    <w:rsid w:val="00051D91"/>
    <w:rsid w:val="000534D1"/>
    <w:rsid w:val="00053CB3"/>
    <w:rsid w:val="00060F56"/>
    <w:rsid w:val="000620E7"/>
    <w:rsid w:val="000647EF"/>
    <w:rsid w:val="000666CC"/>
    <w:rsid w:val="00066FBC"/>
    <w:rsid w:val="0007436E"/>
    <w:rsid w:val="000849D0"/>
    <w:rsid w:val="00085CFA"/>
    <w:rsid w:val="00087EE2"/>
    <w:rsid w:val="00095389"/>
    <w:rsid w:val="00095A5D"/>
    <w:rsid w:val="00096536"/>
    <w:rsid w:val="00096FF0"/>
    <w:rsid w:val="00097D04"/>
    <w:rsid w:val="000A7318"/>
    <w:rsid w:val="000B306D"/>
    <w:rsid w:val="000B4452"/>
    <w:rsid w:val="000B6C5D"/>
    <w:rsid w:val="000B6CF3"/>
    <w:rsid w:val="000C2E83"/>
    <w:rsid w:val="000C2F2D"/>
    <w:rsid w:val="000C317E"/>
    <w:rsid w:val="000C49C1"/>
    <w:rsid w:val="000C63AA"/>
    <w:rsid w:val="000D3A75"/>
    <w:rsid w:val="000D5869"/>
    <w:rsid w:val="000D5DB4"/>
    <w:rsid w:val="000E71EF"/>
    <w:rsid w:val="000F0B52"/>
    <w:rsid w:val="000F1CFA"/>
    <w:rsid w:val="000F32A1"/>
    <w:rsid w:val="000F3FBC"/>
    <w:rsid w:val="00101661"/>
    <w:rsid w:val="001027AD"/>
    <w:rsid w:val="00104101"/>
    <w:rsid w:val="001072AD"/>
    <w:rsid w:val="001139A6"/>
    <w:rsid w:val="00114408"/>
    <w:rsid w:val="00117996"/>
    <w:rsid w:val="00120F4D"/>
    <w:rsid w:val="001213B8"/>
    <w:rsid w:val="001305C4"/>
    <w:rsid w:val="00143843"/>
    <w:rsid w:val="00143F1B"/>
    <w:rsid w:val="00147069"/>
    <w:rsid w:val="001537B6"/>
    <w:rsid w:val="00156EA2"/>
    <w:rsid w:val="001652A7"/>
    <w:rsid w:val="00165D6F"/>
    <w:rsid w:val="00181122"/>
    <w:rsid w:val="00183D44"/>
    <w:rsid w:val="00185CE9"/>
    <w:rsid w:val="001977BA"/>
    <w:rsid w:val="001A7576"/>
    <w:rsid w:val="001B58CD"/>
    <w:rsid w:val="001D2C65"/>
    <w:rsid w:val="001E6944"/>
    <w:rsid w:val="001F2DA1"/>
    <w:rsid w:val="001F45B7"/>
    <w:rsid w:val="0021080C"/>
    <w:rsid w:val="0021159A"/>
    <w:rsid w:val="00212FB6"/>
    <w:rsid w:val="0021632A"/>
    <w:rsid w:val="002213E3"/>
    <w:rsid w:val="00225055"/>
    <w:rsid w:val="00253BA6"/>
    <w:rsid w:val="002567EA"/>
    <w:rsid w:val="002578F2"/>
    <w:rsid w:val="00261EF5"/>
    <w:rsid w:val="0027030A"/>
    <w:rsid w:val="00273EA1"/>
    <w:rsid w:val="00275CF0"/>
    <w:rsid w:val="00276F29"/>
    <w:rsid w:val="00281E75"/>
    <w:rsid w:val="00293755"/>
    <w:rsid w:val="002946CB"/>
    <w:rsid w:val="0029547A"/>
    <w:rsid w:val="00295ADF"/>
    <w:rsid w:val="002A6D65"/>
    <w:rsid w:val="002B0DD1"/>
    <w:rsid w:val="002B46BE"/>
    <w:rsid w:val="002C4279"/>
    <w:rsid w:val="002C4A1C"/>
    <w:rsid w:val="002C6AC3"/>
    <w:rsid w:val="002D2146"/>
    <w:rsid w:val="002D3F08"/>
    <w:rsid w:val="002D5505"/>
    <w:rsid w:val="002E05B1"/>
    <w:rsid w:val="002E2960"/>
    <w:rsid w:val="002F1BC0"/>
    <w:rsid w:val="002F5A71"/>
    <w:rsid w:val="002F6B14"/>
    <w:rsid w:val="002F756B"/>
    <w:rsid w:val="00301263"/>
    <w:rsid w:val="00307699"/>
    <w:rsid w:val="0033381A"/>
    <w:rsid w:val="00334BC8"/>
    <w:rsid w:val="003426BA"/>
    <w:rsid w:val="00352694"/>
    <w:rsid w:val="00353097"/>
    <w:rsid w:val="00362203"/>
    <w:rsid w:val="0037754C"/>
    <w:rsid w:val="00386F1A"/>
    <w:rsid w:val="00387B18"/>
    <w:rsid w:val="003A4D1F"/>
    <w:rsid w:val="003C3249"/>
    <w:rsid w:val="003D1620"/>
    <w:rsid w:val="003E440C"/>
    <w:rsid w:val="003F6F2B"/>
    <w:rsid w:val="00411833"/>
    <w:rsid w:val="00416085"/>
    <w:rsid w:val="00417A61"/>
    <w:rsid w:val="00421631"/>
    <w:rsid w:val="00421CA3"/>
    <w:rsid w:val="00426A84"/>
    <w:rsid w:val="0043794E"/>
    <w:rsid w:val="00441985"/>
    <w:rsid w:val="00445DF6"/>
    <w:rsid w:val="00453392"/>
    <w:rsid w:val="0045602C"/>
    <w:rsid w:val="004665CB"/>
    <w:rsid w:val="004675E6"/>
    <w:rsid w:val="0047181F"/>
    <w:rsid w:val="004751CC"/>
    <w:rsid w:val="0048278C"/>
    <w:rsid w:val="00483EEA"/>
    <w:rsid w:val="00486D7B"/>
    <w:rsid w:val="004A51AE"/>
    <w:rsid w:val="004B0422"/>
    <w:rsid w:val="004C1832"/>
    <w:rsid w:val="004E5E1B"/>
    <w:rsid w:val="004F1B37"/>
    <w:rsid w:val="004F24A9"/>
    <w:rsid w:val="004F3F79"/>
    <w:rsid w:val="004F4251"/>
    <w:rsid w:val="004F5DA6"/>
    <w:rsid w:val="0050249B"/>
    <w:rsid w:val="0050478B"/>
    <w:rsid w:val="005059DF"/>
    <w:rsid w:val="00506BEB"/>
    <w:rsid w:val="00514CE6"/>
    <w:rsid w:val="005164AE"/>
    <w:rsid w:val="0052193E"/>
    <w:rsid w:val="005248AE"/>
    <w:rsid w:val="00531AE2"/>
    <w:rsid w:val="00531BC8"/>
    <w:rsid w:val="00531EC0"/>
    <w:rsid w:val="00543C25"/>
    <w:rsid w:val="00544F24"/>
    <w:rsid w:val="00552165"/>
    <w:rsid w:val="00556FFA"/>
    <w:rsid w:val="00564091"/>
    <w:rsid w:val="00574D45"/>
    <w:rsid w:val="00575CE1"/>
    <w:rsid w:val="005773BD"/>
    <w:rsid w:val="0057769C"/>
    <w:rsid w:val="0058018E"/>
    <w:rsid w:val="00582B2E"/>
    <w:rsid w:val="00586070"/>
    <w:rsid w:val="00587D74"/>
    <w:rsid w:val="005941A0"/>
    <w:rsid w:val="005949CB"/>
    <w:rsid w:val="00596108"/>
    <w:rsid w:val="00597BA6"/>
    <w:rsid w:val="005A4D7B"/>
    <w:rsid w:val="005A5E1E"/>
    <w:rsid w:val="005B3FF6"/>
    <w:rsid w:val="005C1C5B"/>
    <w:rsid w:val="005C544E"/>
    <w:rsid w:val="005D1887"/>
    <w:rsid w:val="005D25DD"/>
    <w:rsid w:val="005D7EDE"/>
    <w:rsid w:val="005F17EC"/>
    <w:rsid w:val="005F25A8"/>
    <w:rsid w:val="005F40DC"/>
    <w:rsid w:val="005F43A7"/>
    <w:rsid w:val="005F721B"/>
    <w:rsid w:val="00604586"/>
    <w:rsid w:val="00604E2D"/>
    <w:rsid w:val="00604FB5"/>
    <w:rsid w:val="0061604D"/>
    <w:rsid w:val="0061626D"/>
    <w:rsid w:val="006200DB"/>
    <w:rsid w:val="00632EF9"/>
    <w:rsid w:val="00642DB3"/>
    <w:rsid w:val="006443C8"/>
    <w:rsid w:val="00646B3D"/>
    <w:rsid w:val="0065260B"/>
    <w:rsid w:val="0065352A"/>
    <w:rsid w:val="0065553C"/>
    <w:rsid w:val="00662EB2"/>
    <w:rsid w:val="00662F83"/>
    <w:rsid w:val="00663224"/>
    <w:rsid w:val="00664282"/>
    <w:rsid w:val="00675E03"/>
    <w:rsid w:val="006776C9"/>
    <w:rsid w:val="00680C83"/>
    <w:rsid w:val="006835EC"/>
    <w:rsid w:val="006941CB"/>
    <w:rsid w:val="00695131"/>
    <w:rsid w:val="00697105"/>
    <w:rsid w:val="006A4368"/>
    <w:rsid w:val="006B3B01"/>
    <w:rsid w:val="006B7B1F"/>
    <w:rsid w:val="006C0DCF"/>
    <w:rsid w:val="006C20FB"/>
    <w:rsid w:val="006C2E38"/>
    <w:rsid w:val="006C3786"/>
    <w:rsid w:val="006D017D"/>
    <w:rsid w:val="006D5177"/>
    <w:rsid w:val="006E01D1"/>
    <w:rsid w:val="006E1A89"/>
    <w:rsid w:val="006E5775"/>
    <w:rsid w:val="006E66CB"/>
    <w:rsid w:val="006E7660"/>
    <w:rsid w:val="006F74B3"/>
    <w:rsid w:val="006F7AF4"/>
    <w:rsid w:val="0070274A"/>
    <w:rsid w:val="00702978"/>
    <w:rsid w:val="007116D6"/>
    <w:rsid w:val="0071306F"/>
    <w:rsid w:val="007132BB"/>
    <w:rsid w:val="0072396F"/>
    <w:rsid w:val="00726EFE"/>
    <w:rsid w:val="00727A03"/>
    <w:rsid w:val="0073041B"/>
    <w:rsid w:val="00750963"/>
    <w:rsid w:val="0075161F"/>
    <w:rsid w:val="00752FD1"/>
    <w:rsid w:val="007627D0"/>
    <w:rsid w:val="0077062A"/>
    <w:rsid w:val="0077728D"/>
    <w:rsid w:val="007873A8"/>
    <w:rsid w:val="007900E1"/>
    <w:rsid w:val="00790C5C"/>
    <w:rsid w:val="007942DD"/>
    <w:rsid w:val="007A2BAB"/>
    <w:rsid w:val="007A5AF0"/>
    <w:rsid w:val="007A7784"/>
    <w:rsid w:val="007C639C"/>
    <w:rsid w:val="007C6FE7"/>
    <w:rsid w:val="007C7B30"/>
    <w:rsid w:val="007D138A"/>
    <w:rsid w:val="007D3F73"/>
    <w:rsid w:val="007D58D4"/>
    <w:rsid w:val="007E1574"/>
    <w:rsid w:val="007E3D9B"/>
    <w:rsid w:val="007E5A69"/>
    <w:rsid w:val="007E692E"/>
    <w:rsid w:val="007F0991"/>
    <w:rsid w:val="008002F4"/>
    <w:rsid w:val="00807954"/>
    <w:rsid w:val="00820D3D"/>
    <w:rsid w:val="00822895"/>
    <w:rsid w:val="00823980"/>
    <w:rsid w:val="0082781D"/>
    <w:rsid w:val="008306E6"/>
    <w:rsid w:val="00832842"/>
    <w:rsid w:val="0083298C"/>
    <w:rsid w:val="00836260"/>
    <w:rsid w:val="00841373"/>
    <w:rsid w:val="00844CE5"/>
    <w:rsid w:val="00850B47"/>
    <w:rsid w:val="00853B67"/>
    <w:rsid w:val="0085606F"/>
    <w:rsid w:val="00857C5B"/>
    <w:rsid w:val="00866046"/>
    <w:rsid w:val="008669BE"/>
    <w:rsid w:val="0087034B"/>
    <w:rsid w:val="00870606"/>
    <w:rsid w:val="00873726"/>
    <w:rsid w:val="00873DB3"/>
    <w:rsid w:val="00875BCF"/>
    <w:rsid w:val="00883BC6"/>
    <w:rsid w:val="00887C6E"/>
    <w:rsid w:val="008954C0"/>
    <w:rsid w:val="00897FE1"/>
    <w:rsid w:val="008A0826"/>
    <w:rsid w:val="008A7921"/>
    <w:rsid w:val="008B2BC0"/>
    <w:rsid w:val="008C12CC"/>
    <w:rsid w:val="008C3423"/>
    <w:rsid w:val="008C55BD"/>
    <w:rsid w:val="008C63F2"/>
    <w:rsid w:val="008D4BEC"/>
    <w:rsid w:val="008D73AC"/>
    <w:rsid w:val="008F1F3C"/>
    <w:rsid w:val="008F407E"/>
    <w:rsid w:val="009015F0"/>
    <w:rsid w:val="00917510"/>
    <w:rsid w:val="009264C5"/>
    <w:rsid w:val="00934153"/>
    <w:rsid w:val="00935E9F"/>
    <w:rsid w:val="00935F64"/>
    <w:rsid w:val="009406DA"/>
    <w:rsid w:val="00941651"/>
    <w:rsid w:val="00942F7B"/>
    <w:rsid w:val="00945E14"/>
    <w:rsid w:val="009504E1"/>
    <w:rsid w:val="00950537"/>
    <w:rsid w:val="00955656"/>
    <w:rsid w:val="00955D72"/>
    <w:rsid w:val="00955E52"/>
    <w:rsid w:val="00956909"/>
    <w:rsid w:val="009621F9"/>
    <w:rsid w:val="0097079B"/>
    <w:rsid w:val="00972D78"/>
    <w:rsid w:val="00973F57"/>
    <w:rsid w:val="00976551"/>
    <w:rsid w:val="0099164F"/>
    <w:rsid w:val="009977D6"/>
    <w:rsid w:val="009A0995"/>
    <w:rsid w:val="009A5E91"/>
    <w:rsid w:val="009B51F9"/>
    <w:rsid w:val="009B7391"/>
    <w:rsid w:val="009C79FB"/>
    <w:rsid w:val="009D02BD"/>
    <w:rsid w:val="009D267C"/>
    <w:rsid w:val="009D3FB8"/>
    <w:rsid w:val="009D746B"/>
    <w:rsid w:val="009F4EC0"/>
    <w:rsid w:val="00A024A9"/>
    <w:rsid w:val="00A07F58"/>
    <w:rsid w:val="00A17FB0"/>
    <w:rsid w:val="00A2009C"/>
    <w:rsid w:val="00A20571"/>
    <w:rsid w:val="00A21AA1"/>
    <w:rsid w:val="00A346C0"/>
    <w:rsid w:val="00A400FE"/>
    <w:rsid w:val="00A41FD0"/>
    <w:rsid w:val="00A46111"/>
    <w:rsid w:val="00A51026"/>
    <w:rsid w:val="00A531E0"/>
    <w:rsid w:val="00A65ABA"/>
    <w:rsid w:val="00A80A98"/>
    <w:rsid w:val="00A85C9A"/>
    <w:rsid w:val="00A86FFE"/>
    <w:rsid w:val="00A92D10"/>
    <w:rsid w:val="00A95714"/>
    <w:rsid w:val="00A96BCA"/>
    <w:rsid w:val="00AA5264"/>
    <w:rsid w:val="00AA56DC"/>
    <w:rsid w:val="00AC0CC9"/>
    <w:rsid w:val="00AC1E4B"/>
    <w:rsid w:val="00AC3245"/>
    <w:rsid w:val="00AC66C3"/>
    <w:rsid w:val="00AD750B"/>
    <w:rsid w:val="00AE0ADA"/>
    <w:rsid w:val="00AE6BE9"/>
    <w:rsid w:val="00AE79F1"/>
    <w:rsid w:val="00AF1497"/>
    <w:rsid w:val="00AF2640"/>
    <w:rsid w:val="00AF4C49"/>
    <w:rsid w:val="00AF56E6"/>
    <w:rsid w:val="00B01D8C"/>
    <w:rsid w:val="00B035FF"/>
    <w:rsid w:val="00B07788"/>
    <w:rsid w:val="00B12215"/>
    <w:rsid w:val="00B1509D"/>
    <w:rsid w:val="00B24922"/>
    <w:rsid w:val="00B412A9"/>
    <w:rsid w:val="00B41DBB"/>
    <w:rsid w:val="00B43266"/>
    <w:rsid w:val="00B4475A"/>
    <w:rsid w:val="00B47102"/>
    <w:rsid w:val="00B5118D"/>
    <w:rsid w:val="00B54467"/>
    <w:rsid w:val="00B57C89"/>
    <w:rsid w:val="00B64224"/>
    <w:rsid w:val="00B73680"/>
    <w:rsid w:val="00B772B3"/>
    <w:rsid w:val="00B83C86"/>
    <w:rsid w:val="00B8502C"/>
    <w:rsid w:val="00BA1A7E"/>
    <w:rsid w:val="00BA2E9E"/>
    <w:rsid w:val="00BB31E9"/>
    <w:rsid w:val="00BB792E"/>
    <w:rsid w:val="00BD0194"/>
    <w:rsid w:val="00BD0872"/>
    <w:rsid w:val="00BD1ACF"/>
    <w:rsid w:val="00BD3851"/>
    <w:rsid w:val="00BD4DDE"/>
    <w:rsid w:val="00BE7BA9"/>
    <w:rsid w:val="00BE7F7C"/>
    <w:rsid w:val="00BF6539"/>
    <w:rsid w:val="00C04CBB"/>
    <w:rsid w:val="00C179DD"/>
    <w:rsid w:val="00C17FD1"/>
    <w:rsid w:val="00C225E5"/>
    <w:rsid w:val="00C335EE"/>
    <w:rsid w:val="00C375F2"/>
    <w:rsid w:val="00C40401"/>
    <w:rsid w:val="00C4164F"/>
    <w:rsid w:val="00C444EA"/>
    <w:rsid w:val="00C466EE"/>
    <w:rsid w:val="00C474E2"/>
    <w:rsid w:val="00C54218"/>
    <w:rsid w:val="00C63DFF"/>
    <w:rsid w:val="00C669DD"/>
    <w:rsid w:val="00C66ECD"/>
    <w:rsid w:val="00C66EFE"/>
    <w:rsid w:val="00C77B80"/>
    <w:rsid w:val="00C829AB"/>
    <w:rsid w:val="00CB0FDC"/>
    <w:rsid w:val="00CD6AA5"/>
    <w:rsid w:val="00CE1FED"/>
    <w:rsid w:val="00CE4685"/>
    <w:rsid w:val="00CE4A27"/>
    <w:rsid w:val="00CE544D"/>
    <w:rsid w:val="00CF16F5"/>
    <w:rsid w:val="00CF31A9"/>
    <w:rsid w:val="00CF7D0E"/>
    <w:rsid w:val="00D00CAC"/>
    <w:rsid w:val="00D02455"/>
    <w:rsid w:val="00D033AE"/>
    <w:rsid w:val="00D0610E"/>
    <w:rsid w:val="00D10F54"/>
    <w:rsid w:val="00D154B0"/>
    <w:rsid w:val="00D173A3"/>
    <w:rsid w:val="00D173E5"/>
    <w:rsid w:val="00D26988"/>
    <w:rsid w:val="00D307FA"/>
    <w:rsid w:val="00D34D89"/>
    <w:rsid w:val="00D367B3"/>
    <w:rsid w:val="00D37715"/>
    <w:rsid w:val="00D40CBA"/>
    <w:rsid w:val="00D469C9"/>
    <w:rsid w:val="00D507F7"/>
    <w:rsid w:val="00D566C0"/>
    <w:rsid w:val="00D631F4"/>
    <w:rsid w:val="00D71E19"/>
    <w:rsid w:val="00D85C2C"/>
    <w:rsid w:val="00D9156D"/>
    <w:rsid w:val="00D91790"/>
    <w:rsid w:val="00D91FA8"/>
    <w:rsid w:val="00D92835"/>
    <w:rsid w:val="00DA1487"/>
    <w:rsid w:val="00DB1093"/>
    <w:rsid w:val="00DC2B8F"/>
    <w:rsid w:val="00DD3304"/>
    <w:rsid w:val="00DD5E72"/>
    <w:rsid w:val="00DE121A"/>
    <w:rsid w:val="00DE4154"/>
    <w:rsid w:val="00DE7CC1"/>
    <w:rsid w:val="00DF0D02"/>
    <w:rsid w:val="00DF3776"/>
    <w:rsid w:val="00DF6A46"/>
    <w:rsid w:val="00E043F6"/>
    <w:rsid w:val="00E10B55"/>
    <w:rsid w:val="00E2120A"/>
    <w:rsid w:val="00E21FE1"/>
    <w:rsid w:val="00E34C47"/>
    <w:rsid w:val="00E368F2"/>
    <w:rsid w:val="00E430CF"/>
    <w:rsid w:val="00E467B8"/>
    <w:rsid w:val="00E5064C"/>
    <w:rsid w:val="00E52ABD"/>
    <w:rsid w:val="00E645F5"/>
    <w:rsid w:val="00E65CEC"/>
    <w:rsid w:val="00E73756"/>
    <w:rsid w:val="00E75387"/>
    <w:rsid w:val="00E771F3"/>
    <w:rsid w:val="00E82DFD"/>
    <w:rsid w:val="00E84A94"/>
    <w:rsid w:val="00E85AB1"/>
    <w:rsid w:val="00E90C99"/>
    <w:rsid w:val="00E950F8"/>
    <w:rsid w:val="00E95385"/>
    <w:rsid w:val="00E96E2D"/>
    <w:rsid w:val="00EA78DD"/>
    <w:rsid w:val="00EB0271"/>
    <w:rsid w:val="00EB6691"/>
    <w:rsid w:val="00EC2B84"/>
    <w:rsid w:val="00EC340E"/>
    <w:rsid w:val="00EC3F7A"/>
    <w:rsid w:val="00EC5B75"/>
    <w:rsid w:val="00EE1C53"/>
    <w:rsid w:val="00EE3018"/>
    <w:rsid w:val="00EF4306"/>
    <w:rsid w:val="00EF76A2"/>
    <w:rsid w:val="00F00526"/>
    <w:rsid w:val="00F01C95"/>
    <w:rsid w:val="00F032E6"/>
    <w:rsid w:val="00F045A8"/>
    <w:rsid w:val="00F0592A"/>
    <w:rsid w:val="00F16CE4"/>
    <w:rsid w:val="00F27F24"/>
    <w:rsid w:val="00F301DB"/>
    <w:rsid w:val="00F3627C"/>
    <w:rsid w:val="00F36A61"/>
    <w:rsid w:val="00F47561"/>
    <w:rsid w:val="00F51F75"/>
    <w:rsid w:val="00F652BD"/>
    <w:rsid w:val="00F830A1"/>
    <w:rsid w:val="00F83DAD"/>
    <w:rsid w:val="00F86B3E"/>
    <w:rsid w:val="00FA17FB"/>
    <w:rsid w:val="00FA6664"/>
    <w:rsid w:val="00FB6D51"/>
    <w:rsid w:val="00FC48F2"/>
    <w:rsid w:val="00FD0198"/>
    <w:rsid w:val="00FD602F"/>
    <w:rsid w:val="00FD7286"/>
    <w:rsid w:val="00FE0B31"/>
    <w:rsid w:val="00FE3DE3"/>
    <w:rsid w:val="00FE75E8"/>
    <w:rsid w:val="00FF0B8C"/>
    <w:rsid w:val="00FF21C7"/>
    <w:rsid w:val="00FF2A53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427D3"/>
  <w15:docId w15:val="{F73BEF14-DA9B-40F7-9A62-EB6602AF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3F1B"/>
  </w:style>
  <w:style w:type="paragraph" w:styleId="Nadpis1">
    <w:name w:val="heading 1"/>
    <w:basedOn w:val="Normln"/>
    <w:next w:val="Normln"/>
    <w:qFormat/>
    <w:rsid w:val="003A4D1F"/>
    <w:pPr>
      <w:keepNext/>
      <w:jc w:val="both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3A4D1F"/>
    <w:pPr>
      <w:keepNext/>
      <w:jc w:val="both"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A4D1F"/>
    <w:pPr>
      <w:jc w:val="center"/>
    </w:pPr>
    <w:rPr>
      <w:b/>
      <w:sz w:val="44"/>
      <w:u w:val="single"/>
    </w:rPr>
  </w:style>
  <w:style w:type="paragraph" w:styleId="Zkladntext">
    <w:name w:val="Body Text"/>
    <w:basedOn w:val="Normln"/>
    <w:rsid w:val="003A4D1F"/>
    <w:rPr>
      <w:sz w:val="28"/>
    </w:rPr>
  </w:style>
  <w:style w:type="paragraph" w:styleId="Zkladntext2">
    <w:name w:val="Body Text 2"/>
    <w:basedOn w:val="Normln"/>
    <w:rsid w:val="003A4D1F"/>
    <w:pPr>
      <w:jc w:val="both"/>
    </w:pPr>
    <w:rPr>
      <w:sz w:val="28"/>
    </w:rPr>
  </w:style>
  <w:style w:type="paragraph" w:styleId="Zkladntext3">
    <w:name w:val="Body Text 3"/>
    <w:basedOn w:val="Normln"/>
    <w:rsid w:val="003A4D1F"/>
    <w:pPr>
      <w:jc w:val="both"/>
    </w:pPr>
    <w:rPr>
      <w:sz w:val="28"/>
      <w:u w:val="single"/>
    </w:rPr>
  </w:style>
  <w:style w:type="paragraph" w:styleId="Zpat">
    <w:name w:val="footer"/>
    <w:basedOn w:val="Normln"/>
    <w:link w:val="ZpatChar"/>
    <w:uiPriority w:val="99"/>
    <w:rsid w:val="0060458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04586"/>
  </w:style>
  <w:style w:type="character" w:styleId="Hypertextovodkaz">
    <w:name w:val="Hyperlink"/>
    <w:basedOn w:val="Standardnpsmoodstavce"/>
    <w:uiPriority w:val="99"/>
    <w:unhideWhenUsed/>
    <w:rsid w:val="003E440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3D16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D1620"/>
  </w:style>
  <w:style w:type="character" w:customStyle="1" w:styleId="ZpatChar">
    <w:name w:val="Zápatí Char"/>
    <w:basedOn w:val="Standardnpsmoodstavce"/>
    <w:link w:val="Zpat"/>
    <w:uiPriority w:val="99"/>
    <w:rsid w:val="003D1620"/>
  </w:style>
  <w:style w:type="paragraph" w:styleId="Textbubliny">
    <w:name w:val="Balloon Text"/>
    <w:basedOn w:val="Normln"/>
    <w:link w:val="TextbublinyChar"/>
    <w:uiPriority w:val="99"/>
    <w:semiHidden/>
    <w:unhideWhenUsed/>
    <w:rsid w:val="003D16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1620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70606"/>
    <w:rPr>
      <w:b/>
      <w:bCs/>
    </w:rPr>
  </w:style>
  <w:style w:type="paragraph" w:customStyle="1" w:styleId="Normln1">
    <w:name w:val="Normální1"/>
    <w:rsid w:val="004A51AE"/>
    <w:pPr>
      <w:widowControl w:val="0"/>
    </w:pPr>
    <w:rPr>
      <w:snapToGrid w:val="0"/>
      <w:sz w:val="24"/>
    </w:rPr>
  </w:style>
  <w:style w:type="paragraph" w:customStyle="1" w:styleId="Default">
    <w:name w:val="Default"/>
    <w:rsid w:val="000F32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C6AC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412A9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C3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98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2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5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48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0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1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groplan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tka.svobodova2@spu.go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4</Pages>
  <Words>1567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Kutná Hora</Company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Okresní úřad</dc:creator>
  <cp:keywords/>
  <cp:lastModifiedBy>Svobodová Jitka Ing.</cp:lastModifiedBy>
  <cp:revision>435</cp:revision>
  <cp:lastPrinted>2026-10-15T10:44:00Z</cp:lastPrinted>
  <dcterms:created xsi:type="dcterms:W3CDTF">2010-04-12T06:39:00Z</dcterms:created>
  <dcterms:modified xsi:type="dcterms:W3CDTF">2026-10-15T10:45:00Z</dcterms:modified>
</cp:coreProperties>
</file>